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35F9" w:rsidR="002D37A1" w:rsidP="009F0417" w:rsidRDefault="002D37A1" w14:paraId="0B008329" w14:textId="14794238">
      <w:pPr>
        <w:ind w:left="3544" w:hanging="3544"/>
      </w:pPr>
      <w:r w:rsidRPr="3288E19F" w:rsidR="002D37A1">
        <w:rPr>
          <w:b w:val="1"/>
          <w:bCs w:val="1"/>
        </w:rPr>
        <w:t>Transaction number</w:t>
      </w:r>
      <w:r w:rsidRPr="3288E19F" w:rsidR="00695985">
        <w:rPr>
          <w:b w:val="1"/>
          <w:bCs w:val="1"/>
        </w:rPr>
        <w:t xml:space="preserve"> /</w:t>
      </w:r>
      <w:r w:rsidRPr="3288E19F" w:rsidR="00695985">
        <w:rPr>
          <w:b w:val="1"/>
          <w:bCs w:val="1"/>
          <w:i w:val="1"/>
          <w:iCs w:val="1"/>
          <w:color w:val="7F7F7F" w:themeColor="text1" w:themeTint="80" w:themeShade="FF"/>
          <w:sz w:val="18"/>
          <w:szCs w:val="18"/>
        </w:rPr>
        <w:t>Номер</w:t>
      </w:r>
      <w:r w:rsidRPr="3288E19F" w:rsidR="00695985">
        <w:rPr>
          <w:b w:val="1"/>
          <w:bCs w:val="1"/>
          <w:i w:val="1"/>
          <w:iCs w:val="1"/>
          <w:color w:val="7F7F7F" w:themeColor="text1" w:themeTint="80" w:themeShade="FF"/>
          <w:sz w:val="18"/>
          <w:szCs w:val="18"/>
        </w:rPr>
        <w:t xml:space="preserve"> </w:t>
      </w:r>
      <w:r w:rsidRPr="3288E19F" w:rsidR="00695985">
        <w:rPr>
          <w:b w:val="1"/>
          <w:bCs w:val="1"/>
          <w:i w:val="1"/>
          <w:iCs w:val="1"/>
          <w:color w:val="7F7F7F" w:themeColor="text1" w:themeTint="80" w:themeShade="FF"/>
          <w:sz w:val="18"/>
          <w:szCs w:val="18"/>
        </w:rPr>
        <w:t>транзакції</w:t>
      </w:r>
      <w:r w:rsidRPr="3288E19F" w:rsidR="002D37A1">
        <w:rPr>
          <w:b w:val="1"/>
          <w:bCs w:val="1"/>
        </w:rPr>
        <w:t>:</w:t>
      </w:r>
      <w:r w:rsidRPr="3288E19F" w:rsidR="00146CB7">
        <w:rPr>
          <w:b w:val="1"/>
          <w:bCs w:val="1"/>
          <w:lang w:val="uk-UA"/>
        </w:rPr>
        <w:t xml:space="preserve"> </w:t>
      </w:r>
      <w:r w:rsidRPr="3288E19F" w:rsidR="40158F3D">
        <w:rPr>
          <w:b w:val="1"/>
          <w:bCs w:val="1"/>
          <w:lang w:val="uk-UA"/>
        </w:rPr>
        <w:t>7000012425</w:t>
      </w:r>
    </w:p>
    <w:p w:rsidRPr="004235F9" w:rsidR="002D37A1" w:rsidP="3288E19F" w:rsidRDefault="002D37A1" w14:paraId="6EEBCC3F" w14:textId="7952C9DC">
      <w:pPr>
        <w:ind w:left="3544" w:hanging="3544"/>
        <w:rPr>
          <w:b w:val="1"/>
          <w:bCs w:val="1"/>
          <w:lang w:val="uk-UA"/>
        </w:rPr>
      </w:pPr>
    </w:p>
    <w:p w:rsidRPr="004235F9" w:rsidR="002D37A1" w:rsidP="46551E31" w:rsidRDefault="002D37A1" w14:paraId="76D2DDE2" w14:textId="13A653FA">
      <w:pPr>
        <w:pStyle w:val="Normal"/>
        <w:ind w:left="3544" w:hanging="3544"/>
      </w:pPr>
      <w:r w:rsidRPr="46551E31" w:rsidR="002D37A1">
        <w:rPr>
          <w:b w:val="1"/>
          <w:bCs w:val="1"/>
        </w:rPr>
        <w:t xml:space="preserve">Project </w:t>
      </w:r>
      <w:r w:rsidRPr="46551E31" w:rsidR="00F07E59">
        <w:rPr>
          <w:b w:val="1"/>
          <w:bCs w:val="1"/>
        </w:rPr>
        <w:t>processing</w:t>
      </w:r>
      <w:r w:rsidR="00F07E59">
        <w:rPr/>
        <w:t xml:space="preserve"> </w:t>
      </w:r>
      <w:r w:rsidRPr="46551E31" w:rsidR="002D37A1">
        <w:rPr>
          <w:b w:val="1"/>
          <w:bCs w:val="1"/>
        </w:rPr>
        <w:t>number</w:t>
      </w:r>
      <w:r w:rsidRPr="46551E31" w:rsidR="00695985">
        <w:rPr>
          <w:b w:val="1"/>
          <w:bCs w:val="1"/>
        </w:rPr>
        <w:t xml:space="preserve">/ </w:t>
      </w:r>
      <w:r w:rsidRPr="46551E31" w:rsidR="00695985">
        <w:rPr>
          <w:b w:val="1"/>
          <w:bCs w:val="1"/>
          <w:i w:val="1"/>
          <w:iCs w:val="1"/>
          <w:color w:val="7F7F7F" w:themeColor="text1" w:themeTint="80" w:themeShade="FF"/>
          <w:sz w:val="18"/>
          <w:szCs w:val="18"/>
        </w:rPr>
        <w:t>Номер</w:t>
      </w:r>
      <w:r w:rsidRPr="46551E31" w:rsidR="00695985">
        <w:rPr>
          <w:b w:val="1"/>
          <w:bCs w:val="1"/>
          <w:i w:val="1"/>
          <w:iCs w:val="1"/>
          <w:color w:val="7F7F7F" w:themeColor="text1" w:themeTint="80" w:themeShade="FF"/>
          <w:sz w:val="18"/>
          <w:szCs w:val="18"/>
        </w:rPr>
        <w:t xml:space="preserve"> </w:t>
      </w:r>
      <w:r w:rsidRPr="46551E31" w:rsidR="00695985">
        <w:rPr>
          <w:b w:val="1"/>
          <w:bCs w:val="1"/>
          <w:i w:val="1"/>
          <w:iCs w:val="1"/>
          <w:color w:val="7F7F7F" w:themeColor="text1" w:themeTint="80" w:themeShade="FF"/>
          <w:sz w:val="18"/>
          <w:szCs w:val="18"/>
        </w:rPr>
        <w:t>проєкту</w:t>
      </w:r>
      <w:r w:rsidRPr="46551E31" w:rsidR="002D37A1">
        <w:rPr>
          <w:b w:val="1"/>
          <w:bCs w:val="1"/>
        </w:rPr>
        <w:t>:</w:t>
      </w:r>
      <w:r w:rsidRPr="46551E31" w:rsidR="00146CB7">
        <w:rPr>
          <w:b w:val="1"/>
          <w:bCs w:val="1"/>
          <w:lang w:val="uk-UA"/>
        </w:rPr>
        <w:t xml:space="preserve"> </w:t>
      </w:r>
      <w:r w:rsidRPr="46551E31" w:rsidR="566655EC">
        <w:rPr>
          <w:b w:val="1"/>
          <w:bCs w:val="1"/>
          <w:lang w:val="uk-UA"/>
        </w:rPr>
        <w:t>G-012306-002/G-012648/G-012462</w:t>
      </w:r>
    </w:p>
    <w:p w:rsidRPr="004235F9" w:rsidR="002D37A1" w:rsidP="46551E31" w:rsidRDefault="002D37A1" w14:paraId="67077CAD" w14:textId="18B8CA0F">
      <w:pPr>
        <w:pStyle w:val="Normal"/>
        <w:ind w:left="3544" w:hanging="3544"/>
        <w:rPr>
          <w:b w:val="1"/>
          <w:bCs w:val="1"/>
          <w:lang w:val="uk-UA"/>
        </w:rPr>
      </w:pPr>
    </w:p>
    <w:p w:rsidRPr="004235F9" w:rsidR="002D37A1" w:rsidP="3288E19F" w:rsidRDefault="002D37A1" w14:paraId="2546F95A" w14:textId="635AB926">
      <w:pPr>
        <w:ind w:left="3544" w:hanging="3544"/>
        <w:rPr>
          <w:rStyle w:val="PageNumber"/>
        </w:rPr>
      </w:pPr>
      <w:r w:rsidRPr="3288E19F" w:rsidR="002D37A1">
        <w:rPr>
          <w:b w:val="1"/>
          <w:bCs w:val="1"/>
        </w:rPr>
        <w:t>Project</w:t>
      </w:r>
      <w:r w:rsidRPr="3288E19F" w:rsidR="00695985">
        <w:rPr>
          <w:b w:val="1"/>
          <w:bCs w:val="1"/>
        </w:rPr>
        <w:t>/</w:t>
      </w:r>
      <w:r w:rsidRPr="3288E19F" w:rsidR="00695985">
        <w:rPr>
          <w:b w:val="1"/>
          <w:bCs w:val="1"/>
          <w:i w:val="1"/>
          <w:iCs w:val="1"/>
          <w:color w:val="7F7F7F" w:themeColor="text1" w:themeTint="80" w:themeShade="FF"/>
          <w:sz w:val="18"/>
          <w:szCs w:val="18"/>
        </w:rPr>
        <w:t xml:space="preserve"> </w:t>
      </w:r>
      <w:r w:rsidRPr="3288E19F" w:rsidR="00695985">
        <w:rPr>
          <w:b w:val="1"/>
          <w:bCs w:val="1"/>
          <w:i w:val="1"/>
          <w:iCs w:val="1"/>
          <w:color w:val="7F7F7F" w:themeColor="text1" w:themeTint="80" w:themeShade="FF"/>
          <w:sz w:val="18"/>
          <w:szCs w:val="18"/>
          <w:lang w:val="uk-UA"/>
        </w:rPr>
        <w:t>Проєкт</w:t>
      </w:r>
      <w:r w:rsidRPr="3288E19F" w:rsidR="002D37A1">
        <w:rPr>
          <w:b w:val="1"/>
          <w:bCs w:val="1"/>
        </w:rPr>
        <w:t>:</w:t>
      </w:r>
      <w:r>
        <w:tab/>
      </w:r>
    </w:p>
    <w:p w:rsidRPr="00085165" w:rsidR="002D37A1" w:rsidP="009F0417" w:rsidRDefault="002D37A1" w14:paraId="2ED8B8E1" w14:textId="2C20C997">
      <w:pPr>
        <w:ind w:left="3544" w:hanging="3544"/>
        <w:rPr>
          <w:rFonts w:cs="Arial"/>
          <w:lang w:val="uk-UA"/>
        </w:rPr>
      </w:pPr>
      <w:r w:rsidRPr="004235F9">
        <w:rPr>
          <w:b/>
        </w:rPr>
        <w:t>Country</w:t>
      </w:r>
      <w:r w:rsidR="00695985">
        <w:rPr>
          <w:b/>
          <w:lang w:val="en-US"/>
        </w:rPr>
        <w:t>/</w:t>
      </w:r>
      <w:r w:rsidRPr="00695985" w:rsidR="00695985">
        <w:rPr>
          <w:b/>
          <w:i/>
          <w:iCs/>
          <w:color w:val="7F7F7F" w:themeColor="text1" w:themeTint="80"/>
          <w:sz w:val="18"/>
          <w:szCs w:val="18"/>
          <w:lang w:val="en-US"/>
        </w:rPr>
        <w:t xml:space="preserve"> </w:t>
      </w:r>
      <w:r w:rsidRPr="00695985" w:rsidR="00695985">
        <w:rPr>
          <w:b/>
          <w:i/>
          <w:iCs/>
          <w:color w:val="7F7F7F" w:themeColor="text1" w:themeTint="80"/>
          <w:sz w:val="18"/>
          <w:szCs w:val="18"/>
          <w:lang w:val="uk-UA"/>
        </w:rPr>
        <w:t>Країна</w:t>
      </w:r>
      <w:r w:rsidRPr="004235F9">
        <w:rPr>
          <w:b/>
        </w:rPr>
        <w:t>:</w:t>
      </w:r>
      <w:r w:rsidRPr="004235F9">
        <w:rPr>
          <w:b/>
        </w:rPr>
        <w:tab/>
      </w:r>
      <w:r w:rsidR="00146CB7">
        <w:rPr>
          <w:rFonts w:cs="Arial"/>
        </w:rPr>
        <w:t>Ukraine /</w:t>
      </w:r>
      <w:r w:rsidR="00085165">
        <w:rPr>
          <w:rFonts w:cs="Arial"/>
        </w:rPr>
        <w:t xml:space="preserve"> </w:t>
      </w:r>
      <w:r w:rsidR="00085165">
        <w:rPr>
          <w:rFonts w:cs="Arial"/>
          <w:lang w:val="uk-UA"/>
        </w:rPr>
        <w:t>Україна</w:t>
      </w:r>
    </w:p>
    <w:p w:rsidRPr="00E619E9" w:rsidR="00122EB0" w:rsidP="00122EB0" w:rsidRDefault="0077528B" w14:paraId="7EF003B0" w14:textId="77777777">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Pr="00E619E9" w:rsidR="00122EB0">
        <w:rPr>
          <w:b/>
          <w:lang w:val="en-US"/>
        </w:rPr>
        <w:t>materials and equipment</w:t>
      </w:r>
    </w:p>
    <w:p w:rsidRPr="008738F2" w:rsidR="002D37A1" w:rsidP="3288E19F" w:rsidRDefault="00695985" w14:paraId="4B3958A5" w14:textId="62E1A3BF">
      <w:pPr>
        <w:tabs>
          <w:tab w:val="left" w:pos="0"/>
        </w:tabs>
        <w:spacing w:before="0" w:after="480"/>
        <w:rPr>
          <w:rStyle w:val="PageNumber"/>
          <w:u w:val="single"/>
          <w:lang w:val="uk-UA"/>
        </w:rPr>
      </w:pPr>
      <w:r w:rsidRPr="3288E19F" w:rsidR="00695985">
        <w:rPr>
          <w:b w:val="1"/>
          <w:bCs w:val="1"/>
          <w:lang w:val="en-US"/>
        </w:rPr>
        <w:t xml:space="preserve"> </w:t>
      </w:r>
      <w:r w:rsidRPr="3288E19F" w:rsidR="00695985">
        <w:rPr>
          <w:b w:val="1"/>
          <w:bCs w:val="1"/>
          <w:i w:val="1"/>
          <w:iCs w:val="1"/>
          <w:color w:val="7F7F7F" w:themeColor="text1" w:themeTint="80" w:themeShade="FF"/>
          <w:sz w:val="18"/>
          <w:szCs w:val="18"/>
          <w:lang w:val="ru-RU"/>
        </w:rPr>
        <w:t>Роботи</w:t>
      </w:r>
      <w:r w:rsidRPr="3288E19F" w:rsidR="00695985">
        <w:rPr>
          <w:b w:val="1"/>
          <w:bCs w:val="1"/>
          <w:i w:val="1"/>
          <w:iCs w:val="1"/>
          <w:color w:val="7F7F7F" w:themeColor="text1" w:themeTint="80" w:themeShade="FF"/>
          <w:sz w:val="18"/>
          <w:szCs w:val="18"/>
          <w:lang w:val="en-US"/>
        </w:rPr>
        <w:t>/</w:t>
      </w:r>
      <w:r w:rsidRPr="3288E19F" w:rsidR="00695985">
        <w:rPr>
          <w:b w:val="1"/>
          <w:bCs w:val="1"/>
          <w:i w:val="1"/>
          <w:iCs w:val="1"/>
          <w:color w:val="7F7F7F" w:themeColor="text1" w:themeTint="80" w:themeShade="FF"/>
          <w:sz w:val="18"/>
          <w:szCs w:val="18"/>
          <w:lang w:val="ru-RU"/>
        </w:rPr>
        <w:t>послуги</w:t>
      </w:r>
      <w:r w:rsidRPr="3288E19F" w:rsidR="006175D1">
        <w:rPr>
          <w:b w:val="1"/>
          <w:bCs w:val="1"/>
          <w:i w:val="1"/>
          <w:iCs w:val="1"/>
          <w:color w:val="7F7F7F" w:themeColor="text1" w:themeTint="80" w:themeShade="FF"/>
          <w:sz w:val="18"/>
          <w:szCs w:val="18"/>
          <w:lang w:val="en-US"/>
        </w:rPr>
        <w:t>/</w:t>
      </w:r>
      <w:r w:rsidRPr="3288E19F" w:rsidR="006175D1">
        <w:rPr>
          <w:b w:val="1"/>
          <w:bCs w:val="1"/>
          <w:i w:val="1"/>
          <w:iCs w:val="1"/>
          <w:color w:val="7F7F7F" w:themeColor="text1" w:themeTint="80" w:themeShade="FF"/>
          <w:sz w:val="18"/>
          <w:szCs w:val="18"/>
          <w:lang w:val="uk-UA"/>
        </w:rPr>
        <w:t>матеріали та обладнання</w:t>
      </w:r>
      <w:r w:rsidRPr="3288E19F" w:rsidR="00695985">
        <w:rPr>
          <w:b w:val="1"/>
          <w:bCs w:val="1"/>
          <w:i w:val="1"/>
          <w:iCs w:val="1"/>
          <w:color w:val="7F7F7F" w:themeColor="text1" w:themeTint="80" w:themeShade="FF"/>
          <w:sz w:val="18"/>
          <w:szCs w:val="18"/>
          <w:lang w:val="en-US"/>
        </w:rPr>
        <w:t xml:space="preserve">, </w:t>
      </w:r>
      <w:r w:rsidRPr="3288E19F" w:rsidR="00695985">
        <w:rPr>
          <w:b w:val="1"/>
          <w:bCs w:val="1"/>
          <w:i w:val="1"/>
          <w:iCs w:val="1"/>
          <w:color w:val="7F7F7F" w:themeColor="text1" w:themeTint="80" w:themeShade="FF"/>
          <w:sz w:val="18"/>
          <w:szCs w:val="18"/>
          <w:lang w:val="ru-RU"/>
        </w:rPr>
        <w:t>що</w:t>
      </w:r>
      <w:r w:rsidRPr="3288E19F" w:rsidR="00695985">
        <w:rPr>
          <w:b w:val="1"/>
          <w:bCs w:val="1"/>
          <w:i w:val="1"/>
          <w:iCs w:val="1"/>
          <w:color w:val="7F7F7F" w:themeColor="text1" w:themeTint="80" w:themeShade="FF"/>
          <w:sz w:val="18"/>
          <w:szCs w:val="18"/>
          <w:lang w:val="en-US"/>
        </w:rPr>
        <w:t xml:space="preserve"> </w:t>
      </w:r>
      <w:r w:rsidRPr="3288E19F" w:rsidR="00695985">
        <w:rPr>
          <w:b w:val="1"/>
          <w:bCs w:val="1"/>
          <w:i w:val="1"/>
          <w:iCs w:val="1"/>
          <w:color w:val="7F7F7F" w:themeColor="text1" w:themeTint="80" w:themeShade="FF"/>
          <w:sz w:val="18"/>
          <w:szCs w:val="18"/>
          <w:lang w:val="ru-RU"/>
        </w:rPr>
        <w:t>є</w:t>
      </w:r>
      <w:r w:rsidRPr="3288E19F" w:rsidR="00695985">
        <w:rPr>
          <w:b w:val="1"/>
          <w:bCs w:val="1"/>
          <w:i w:val="1"/>
          <w:iCs w:val="1"/>
          <w:color w:val="7F7F7F" w:themeColor="text1" w:themeTint="80" w:themeShade="FF"/>
          <w:sz w:val="18"/>
          <w:szCs w:val="18"/>
          <w:lang w:val="en-US"/>
        </w:rPr>
        <w:t xml:space="preserve"> </w:t>
      </w:r>
      <w:r w:rsidRPr="3288E19F" w:rsidR="00695985">
        <w:rPr>
          <w:b w:val="1"/>
          <w:bCs w:val="1"/>
          <w:i w:val="1"/>
          <w:iCs w:val="1"/>
          <w:color w:val="7F7F7F" w:themeColor="text1" w:themeTint="80" w:themeShade="FF"/>
          <w:sz w:val="18"/>
          <w:szCs w:val="18"/>
          <w:lang w:val="ru-RU"/>
        </w:rPr>
        <w:t>предметом</w:t>
      </w:r>
      <w:r w:rsidRPr="3288E19F" w:rsidR="00695985">
        <w:rPr>
          <w:b w:val="1"/>
          <w:bCs w:val="1"/>
          <w:i w:val="1"/>
          <w:iCs w:val="1"/>
          <w:color w:val="7F7F7F" w:themeColor="text1" w:themeTint="80" w:themeShade="FF"/>
          <w:sz w:val="18"/>
          <w:szCs w:val="18"/>
          <w:lang w:val="en-US"/>
        </w:rPr>
        <w:t xml:space="preserve"> </w:t>
      </w:r>
      <w:r w:rsidRPr="3288E19F" w:rsidR="00695985">
        <w:rPr>
          <w:b w:val="1"/>
          <w:bCs w:val="1"/>
          <w:i w:val="1"/>
          <w:iCs w:val="1"/>
          <w:color w:val="7F7F7F" w:themeColor="text1" w:themeTint="80" w:themeShade="FF"/>
          <w:sz w:val="18"/>
          <w:szCs w:val="18"/>
          <w:lang w:val="ru-RU"/>
        </w:rPr>
        <w:t>тендеру</w:t>
      </w:r>
      <w:r w:rsidRPr="3288E19F" w:rsidR="002D37A1">
        <w:rPr>
          <w:b w:val="1"/>
          <w:bCs w:val="1"/>
          <w:lang w:val="en-US"/>
        </w:rPr>
        <w:t>:</w:t>
      </w:r>
      <w:r w:rsidRPr="3288E19F" w:rsidR="005A39E2">
        <w:rPr>
          <w:lang w:val="uk-UA"/>
        </w:rPr>
        <w:t xml:space="preserve"> </w:t>
      </w:r>
    </w:p>
    <w:p w:rsidRPr="00695985" w:rsidR="00695985" w:rsidP="00695985" w:rsidRDefault="009100EB" w14:paraId="3335FF54" w14:textId="77777777">
      <w:pPr>
        <w:pStyle w:val="1Einrckungnummeriert"/>
        <w:spacing w:after="0" w:line="240" w:lineRule="auto"/>
        <w:ind w:left="0"/>
        <w:rPr>
          <w:sz w:val="20"/>
          <w:lang w:val="en-US"/>
        </w:rPr>
      </w:pPr>
      <w:r w:rsidRPr="004235F9">
        <w:rPr>
          <w:sz w:val="20"/>
        </w:rPr>
        <w:t xml:space="preserve">Declaration by the </w:t>
      </w:r>
      <w:r w:rsidRPr="004235F9" w:rsidR="00904937">
        <w:rPr>
          <w:sz w:val="20"/>
        </w:rPr>
        <w:t xml:space="preserve">candidate/bidding </w:t>
      </w:r>
      <w:r w:rsidRPr="004235F9">
        <w:rPr>
          <w:sz w:val="20"/>
        </w:rPr>
        <w:t>consortium</w:t>
      </w:r>
      <w:r w:rsidR="00695985">
        <w:rPr>
          <w:sz w:val="20"/>
        </w:rPr>
        <w:t xml:space="preserve">/ </w:t>
      </w:r>
    </w:p>
    <w:p w:rsidR="009100EB" w:rsidP="00695985" w:rsidRDefault="00695985" w14:paraId="2632CB01" w14:textId="6D857067">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rsidRPr="00695985" w:rsidR="00695985" w:rsidP="00695985" w:rsidRDefault="00695985" w14:paraId="72E6B2D0" w14:textId="77777777">
      <w:pPr>
        <w:pStyle w:val="1Einrckung"/>
        <w:rPr>
          <w:lang w:val="en-US"/>
        </w:rPr>
      </w:pPr>
    </w:p>
    <w:p w:rsidR="002D37A1" w:rsidP="00695985" w:rsidRDefault="002D37A1" w14:paraId="05A2BC0F" w14:textId="24B24EAE">
      <w:pPr>
        <w:pStyle w:val="Eingabe03"/>
        <w:spacing w:before="0" w:line="240" w:lineRule="auto"/>
        <w:ind w:left="0"/>
        <w:rPr>
          <w:sz w:val="20"/>
        </w:rPr>
      </w:pPr>
      <w:r w:rsidRPr="004235F9">
        <w:rPr>
          <w:sz w:val="20"/>
        </w:rPr>
        <w:t xml:space="preserve">We, the members of the </w:t>
      </w:r>
      <w:r w:rsidRPr="004235F9" w:rsidR="00904937">
        <w:rPr>
          <w:sz w:val="20"/>
        </w:rPr>
        <w:t xml:space="preserve">candidate/bidding </w:t>
      </w:r>
      <w:r w:rsidRPr="004235F9">
        <w:rPr>
          <w:sz w:val="20"/>
        </w:rPr>
        <w:t>consortium, comprising</w:t>
      </w:r>
    </w:p>
    <w:p w:rsidRPr="00695985" w:rsidR="00695985" w:rsidP="00695985" w:rsidRDefault="00695985" w14:paraId="64282F82" w14:textId="77777777">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rsidRPr="00695985" w:rsidR="00695985" w:rsidP="008375A8" w:rsidRDefault="00695985" w14:paraId="750C33E4" w14:textId="77777777">
      <w:pPr>
        <w:pStyle w:val="Eingabe03"/>
        <w:spacing w:before="120" w:after="120"/>
        <w:ind w:left="0"/>
        <w:rPr>
          <w:sz w:val="20"/>
          <w:lang w:val="ru-RU"/>
        </w:rPr>
      </w:pPr>
    </w:p>
    <w:p w:rsidRPr="00F40C53" w:rsidR="002D37A1" w:rsidP="00695985" w:rsidRDefault="002D37A1" w14:paraId="4F1544FE" w14:textId="4704E362">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Pr="00F40C53" w:rsidR="00695985">
        <w:rPr>
          <w:b/>
          <w:sz w:val="20"/>
          <w:lang w:val="ru-RU"/>
        </w:rPr>
        <w:t xml:space="preserve">/ </w:t>
      </w:r>
      <w:r w:rsidRPr="00F40C53" w:rsidR="00695985">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rsidRPr="00F40C53" w:rsidR="002D37A1" w:rsidP="008375A8" w:rsidRDefault="002D37A1" w14:paraId="7E04B14A" w14:textId="77777777">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rsidRPr="00F40C53" w:rsidR="002D37A1" w:rsidP="00695985" w:rsidRDefault="002D37A1" w14:paraId="15126F1A" w14:textId="11753966">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Pr="00F40C53" w:rsidR="00695985">
        <w:rPr>
          <w:b/>
          <w:sz w:val="20"/>
          <w:lang w:val="ru-RU"/>
        </w:rPr>
        <w:t xml:space="preserve">/ </w:t>
      </w:r>
      <w:r w:rsidRPr="00F40C53" w:rsidR="00695985">
        <w:rPr>
          <w:b/>
          <w:i/>
          <w:iCs/>
          <w:color w:val="7F7F7F" w:themeColor="text1" w:themeTint="80"/>
          <w:szCs w:val="18"/>
          <w:lang w:val="ru-RU"/>
        </w:rPr>
        <w:t>Інші члени:</w:t>
      </w:r>
    </w:p>
    <w:p w:rsidRPr="004235F9" w:rsidR="002D37A1" w:rsidP="008375A8" w:rsidRDefault="002D37A1" w14:paraId="7F3CFECD"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207EDD0"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53B41C4" w14:textId="77777777">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00C55FC1" w:rsidP="002E3089" w:rsidRDefault="00212BB1" w14:paraId="3B3DB07A" w14:textId="1B3D2FA2">
      <w:pPr>
        <w:pStyle w:val="1Einrckung"/>
        <w:spacing w:after="0" w:line="240" w:lineRule="auto"/>
        <w:ind w:left="0"/>
        <w:rPr>
          <w:sz w:val="20"/>
        </w:rPr>
      </w:pPr>
      <w:r w:rsidRPr="004235F9">
        <w:rPr>
          <w:sz w:val="20"/>
        </w:rPr>
        <w:t xml:space="preserve">resolve, should </w:t>
      </w:r>
      <w:r w:rsidRPr="004235F9" w:rsidR="00904937">
        <w:rPr>
          <w:sz w:val="20"/>
        </w:rPr>
        <w:t>the contract be awarded</w:t>
      </w:r>
      <w:r w:rsidRPr="004235F9" w:rsidR="001649A4">
        <w:rPr>
          <w:sz w:val="20"/>
        </w:rPr>
        <w:t xml:space="preserve"> to us</w:t>
      </w:r>
      <w:r w:rsidRPr="004235F9">
        <w:rPr>
          <w:sz w:val="20"/>
        </w:rPr>
        <w:t>, to form a</w:t>
      </w:r>
      <w:r w:rsidRPr="004235F9" w:rsidR="00904937">
        <w:rPr>
          <w:sz w:val="20"/>
        </w:rPr>
        <w:t xml:space="preserve"> consortium</w:t>
      </w:r>
      <w:r w:rsidRPr="004235F9">
        <w:rPr>
          <w:sz w:val="20"/>
        </w:rPr>
        <w:t xml:space="preserve"> and undertake to contribute our full (entrepreneurial) capacity in promotion of the purpose of the </w:t>
      </w:r>
      <w:r w:rsidRPr="004235F9" w:rsidR="001649A4">
        <w:rPr>
          <w:sz w:val="20"/>
        </w:rPr>
        <w:t xml:space="preserve">consortium </w:t>
      </w:r>
      <w:r w:rsidRPr="004235F9">
        <w:rPr>
          <w:sz w:val="20"/>
        </w:rPr>
        <w:t>and in performance of th</w:t>
      </w:r>
      <w:r w:rsidRPr="004235F9" w:rsidR="001649A4">
        <w:rPr>
          <w:sz w:val="20"/>
        </w:rPr>
        <w:t>is</w:t>
      </w:r>
      <w:r w:rsidRPr="004235F9">
        <w:rPr>
          <w:sz w:val="20"/>
        </w:rPr>
        <w:t xml:space="preserve"> present contract and to provide </w:t>
      </w:r>
      <w:r w:rsidRPr="004235F9" w:rsidR="001649A4">
        <w:rPr>
          <w:sz w:val="20"/>
        </w:rPr>
        <w:t xml:space="preserve">each </w:t>
      </w:r>
      <w:r w:rsidRPr="004235F9">
        <w:rPr>
          <w:sz w:val="20"/>
        </w:rPr>
        <w:t xml:space="preserve">another with mutual support. The members of the </w:t>
      </w:r>
      <w:r w:rsidRPr="004235F9" w:rsidR="001649A4">
        <w:rPr>
          <w:sz w:val="20"/>
        </w:rPr>
        <w:t xml:space="preserve">consortium </w:t>
      </w:r>
      <w:r w:rsidRPr="004235F9">
        <w:rPr>
          <w:sz w:val="20"/>
        </w:rPr>
        <w:t>shall be jointly and severally liable for</w:t>
      </w:r>
      <w:r w:rsidRPr="004235F9" w:rsidR="004948F6">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rsidR="0017673F" w:rsidP="002E3089" w:rsidRDefault="0017673F" w14:paraId="31C8E1D9" w14:textId="77777777">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rsidRPr="0017673F" w:rsidR="002E3089" w:rsidP="002E3089" w:rsidRDefault="002E3089" w14:paraId="593B75A6" w14:textId="77777777">
      <w:pPr>
        <w:pStyle w:val="1Einrckung"/>
        <w:spacing w:after="0" w:line="240" w:lineRule="auto"/>
        <w:ind w:left="0"/>
        <w:rPr>
          <w:i/>
          <w:iCs/>
          <w:color w:val="7F7F7F" w:themeColor="text1" w:themeTint="80"/>
          <w:szCs w:val="18"/>
          <w:lang w:val="ru-RU"/>
        </w:rPr>
      </w:pPr>
    </w:p>
    <w:p w:rsidR="00A43433" w:rsidP="002E3089" w:rsidRDefault="001649A4" w14:paraId="3A39AA09" w14:textId="77777777">
      <w:pPr>
        <w:pStyle w:val="1Einrckungnummeriert"/>
        <w:spacing w:after="0" w:line="240" w:lineRule="auto"/>
        <w:rPr>
          <w:sz w:val="20"/>
        </w:rPr>
      </w:pPr>
      <w:r w:rsidRPr="004235F9">
        <w:rPr>
          <w:sz w:val="20"/>
        </w:rPr>
        <w:t>Should the contract be awarded to us</w:t>
      </w:r>
      <w:r w:rsidRPr="004235F9" w:rsidR="00262596">
        <w:rPr>
          <w:sz w:val="20"/>
        </w:rPr>
        <w:t xml:space="preserve">, the members of the </w:t>
      </w:r>
      <w:r w:rsidRPr="004235F9">
        <w:rPr>
          <w:sz w:val="20"/>
        </w:rPr>
        <w:t>consortium</w:t>
      </w:r>
      <w:r w:rsidRPr="004235F9" w:rsidR="00262596">
        <w:rPr>
          <w:sz w:val="20"/>
        </w:rPr>
        <w:t xml:space="preserve"> hereby declare the following</w:t>
      </w:r>
      <w:r w:rsidR="00A43433">
        <w:rPr>
          <w:sz w:val="20"/>
        </w:rPr>
        <w:t>/</w:t>
      </w:r>
    </w:p>
    <w:p w:rsidRPr="00F40C53" w:rsidR="00C55FC1" w:rsidP="002E3089" w:rsidRDefault="002E3089" w14:paraId="48A80798" w14:textId="0C6B20F6">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rsidRPr="004235F9" w:rsidR="00BF7598" w:rsidP="009F0417" w:rsidRDefault="00C55FC1" w14:paraId="226871D0" w14:textId="444219F9">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Pr="004235F9" w:rsidR="001649A4">
        <w:rPr>
          <w:rStyle w:val="EingabeBeschriftung"/>
          <w:sz w:val="20"/>
        </w:rPr>
        <w:t>consortium</w:t>
      </w:r>
      <w:r w:rsidR="00812B6B">
        <w:rPr>
          <w:rStyle w:val="EingabeBeschriftung"/>
          <w:sz w:val="20"/>
          <w:lang w:val="en-US"/>
        </w:rPr>
        <w:t xml:space="preserve">/ </w:t>
      </w:r>
      <w:proofErr w:type="spellStart"/>
      <w:r w:rsidRPr="00812B6B" w:rsidR="00812B6B">
        <w:rPr>
          <w:b/>
          <w:i/>
          <w:iCs/>
          <w:color w:val="7F7F7F" w:themeColor="text1" w:themeTint="80"/>
          <w:sz w:val="18"/>
          <w:szCs w:val="18"/>
        </w:rPr>
        <w:t>Поштова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адреса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консорціуму</w:t>
      </w:r>
      <w:proofErr w:type="spellEnd"/>
      <w:r w:rsidRPr="00812B6B" w:rsidR="00812B6B">
        <w:rPr>
          <w:b/>
          <w:sz w:val="20"/>
        </w:rPr>
        <w:t>:</w:t>
      </w:r>
      <w:r w:rsidR="00812B6B">
        <w:rPr>
          <w:rStyle w:val="EingabeBeschriftung"/>
          <w:sz w:val="20"/>
          <w:lang w:val="uk-UA"/>
        </w:rPr>
        <w:t xml:space="preserve"> </w:t>
      </w:r>
      <w:r w:rsidRPr="004235F9" w:rsidR="004F77A7">
        <w:rPr>
          <w:sz w:val="20"/>
        </w:rPr>
        <w:fldChar w:fldCharType="begin" w:fldLock="1">
          <w:ffData>
            <w:name w:val="Nachricht"/>
            <w:enabled/>
            <w:calcOnExit/>
            <w:textInput/>
          </w:ffData>
        </w:fldChar>
      </w:r>
      <w:r w:rsidRPr="004235F9" w:rsidR="004F77A7">
        <w:rPr>
          <w:sz w:val="20"/>
        </w:rPr>
        <w:instrText xml:space="preserve"> FORMTEXT </w:instrText>
      </w:r>
      <w:r w:rsidRPr="004235F9" w:rsidR="004F77A7">
        <w:rPr>
          <w:sz w:val="20"/>
        </w:rPr>
      </w:r>
      <w:r w:rsidRPr="004235F9" w:rsidR="004F77A7">
        <w:rPr>
          <w:sz w:val="20"/>
        </w:rPr>
        <w:fldChar w:fldCharType="separate"/>
      </w:r>
      <w:r w:rsidRPr="004235F9">
        <w:rPr>
          <w:sz w:val="20"/>
        </w:rPr>
        <w:t>     </w:t>
      </w:r>
      <w:r w:rsidRPr="004235F9" w:rsidR="004F77A7">
        <w:rPr>
          <w:sz w:val="20"/>
        </w:rPr>
        <w:fldChar w:fldCharType="end"/>
      </w:r>
    </w:p>
    <w:p w:rsidRPr="004235F9" w:rsidR="00280C13" w:rsidP="009F0417" w:rsidRDefault="004F77A7" w14:paraId="6ED60727" w14:textId="5A6C9846">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Pr="004235F9" w:rsidR="001649A4">
        <w:rPr>
          <w:rStyle w:val="EingabeBeschriftung"/>
          <w:sz w:val="20"/>
        </w:rPr>
        <w:t>consortium</w:t>
      </w:r>
      <w:r w:rsidR="00BD7EF7">
        <w:rPr>
          <w:rStyle w:val="EingabeBeschriftung"/>
          <w:sz w:val="20"/>
          <w:lang w:val="en-US"/>
        </w:rPr>
        <w:t xml:space="preserve">/ </w:t>
      </w:r>
      <w:proofErr w:type="spellStart"/>
      <w:r w:rsidRPr="00BD7EF7" w:rsidR="00BD7EF7">
        <w:rPr>
          <w:b/>
          <w:i/>
          <w:iCs/>
          <w:color w:val="7F7F7F" w:themeColor="text1" w:themeTint="80"/>
          <w:sz w:val="18"/>
          <w:szCs w:val="18"/>
        </w:rPr>
        <w:t>Електронна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адреса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консорціум</w:t>
      </w:r>
      <w:proofErr w:type="spellEnd"/>
      <w:r w:rsidRPr="00BD7EF7" w:rsid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BD7EF7" w:rsidR="00C55FC1" w:rsidP="00BD7EF7" w:rsidRDefault="001649A4" w14:paraId="4B2736B7" w14:textId="22379DB5">
      <w:pPr>
        <w:pStyle w:val="1Einrckung"/>
        <w:rPr>
          <w:sz w:val="20"/>
          <w:lang w:val="en-US"/>
        </w:rPr>
      </w:pPr>
      <w:r w:rsidRPr="004235F9">
        <w:rPr>
          <w:sz w:val="20"/>
        </w:rPr>
        <w:t xml:space="preserve">Consortium </w:t>
      </w:r>
      <w:r w:rsidRPr="004235F9" w:rsidR="00C12065">
        <w:rPr>
          <w:sz w:val="20"/>
        </w:rPr>
        <w:t>bank details</w:t>
      </w:r>
      <w:r w:rsidR="00BD7EF7">
        <w:rPr>
          <w:sz w:val="20"/>
        </w:rPr>
        <w:t xml:space="preserve">/ </w:t>
      </w:r>
      <w:proofErr w:type="spellStart"/>
      <w:r w:rsidRPr="00BD7EF7" w:rsidR="00BD7EF7">
        <w:rPr>
          <w:i/>
          <w:iCs/>
          <w:color w:val="7F7F7F" w:themeColor="text1" w:themeTint="80"/>
          <w:szCs w:val="18"/>
          <w:lang w:val="en-US"/>
        </w:rPr>
        <w:t>Банківські</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реквізити</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консорціуму</w:t>
      </w:r>
      <w:proofErr w:type="spellEnd"/>
      <w:r w:rsidRPr="00BD7EF7" w:rsidR="00BD7EF7">
        <w:rPr>
          <w:sz w:val="20"/>
          <w:lang w:val="en-US"/>
        </w:rPr>
        <w:t>:</w:t>
      </w:r>
    </w:p>
    <w:p w:rsidRPr="004235F9" w:rsidR="00C55FC1" w:rsidP="009F0417" w:rsidRDefault="008C506D" w14:paraId="3A6AEBD0" w14:textId="5BEEA6F2">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Pr="00BE5FA0" w:rsidR="00BE5FA0">
        <w:rPr>
          <w:b/>
          <w:i/>
          <w:iCs/>
          <w:color w:val="7F7F7F" w:themeColor="text1" w:themeTint="80"/>
          <w:sz w:val="18"/>
          <w:szCs w:val="18"/>
        </w:rPr>
        <w:t>Власник</w:t>
      </w:r>
      <w:proofErr w:type="spellEnd"/>
      <w:r w:rsidRPr="00BE5FA0" w:rsidR="00BE5FA0">
        <w:rPr>
          <w:b/>
          <w:i/>
          <w:iCs/>
          <w:color w:val="7F7F7F" w:themeColor="text1" w:themeTint="80"/>
          <w:sz w:val="18"/>
          <w:szCs w:val="18"/>
        </w:rPr>
        <w:t xml:space="preserve"> </w:t>
      </w:r>
      <w:proofErr w:type="spellStart"/>
      <w:r w:rsidRPr="00BE5FA0" w:rsid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C446B9" w:rsidP="009F0417" w:rsidRDefault="00005DBC" w14:paraId="32E56288" w14:textId="5112C529">
      <w:pPr>
        <w:pStyle w:val="Eingabe02"/>
        <w:tabs>
          <w:tab w:val="clear" w:pos="3969"/>
        </w:tabs>
        <w:spacing w:before="120" w:after="120"/>
        <w:ind w:left="3402" w:hanging="3402"/>
        <w:rPr>
          <w:sz w:val="20"/>
        </w:rPr>
      </w:pPr>
      <w:r w:rsidRPr="004235F9">
        <w:rPr>
          <w:rStyle w:val="EingabeBeschriftung"/>
          <w:sz w:val="20"/>
        </w:rPr>
        <w:t>B</w:t>
      </w:r>
      <w:r w:rsidRPr="004235F9" w:rsidR="00C446B9">
        <w:rPr>
          <w:rStyle w:val="EingabeBeschriftung"/>
          <w:sz w:val="20"/>
        </w:rPr>
        <w:t>ank</w:t>
      </w:r>
      <w:r w:rsidR="00BE5FA0">
        <w:rPr>
          <w:rStyle w:val="EingabeBeschriftung"/>
          <w:sz w:val="20"/>
        </w:rPr>
        <w:t>/</w:t>
      </w:r>
      <w:r w:rsidRPr="00BE5FA0" w:rsidR="00BE5FA0">
        <w:rPr>
          <w:rStyle w:val="EingabeBeschriftung"/>
          <w:i/>
          <w:iCs/>
          <w:color w:val="7F7F7F" w:themeColor="text1" w:themeTint="80"/>
          <w:szCs w:val="18"/>
        </w:rPr>
        <w:t xml:space="preserve"> </w:t>
      </w:r>
      <w:r w:rsidRPr="00BE5FA0" w:rsidR="00BE5FA0">
        <w:rPr>
          <w:rStyle w:val="EingabeBeschriftung"/>
          <w:i/>
          <w:iCs/>
          <w:color w:val="7F7F7F" w:themeColor="text1" w:themeTint="80"/>
          <w:szCs w:val="18"/>
          <w:lang w:val="uk-UA"/>
        </w:rPr>
        <w:t>Банк</w:t>
      </w:r>
      <w:r w:rsidRPr="004235F9" w:rsidR="00C446B9">
        <w:rPr>
          <w:rStyle w:val="EingabeBeschriftung"/>
          <w:sz w:val="20"/>
        </w:rPr>
        <w:t>:</w:t>
      </w:r>
      <w:r w:rsidRPr="004235F9" w:rsidR="00C446B9">
        <w:rPr>
          <w:sz w:val="20"/>
        </w:rPr>
        <w:tab/>
      </w:r>
      <w:r w:rsidRPr="004235F9" w:rsidR="00C446B9">
        <w:rPr>
          <w:sz w:val="20"/>
        </w:rPr>
        <w:fldChar w:fldCharType="begin" w:fldLock="1">
          <w:ffData>
            <w:name w:val="Nachricht"/>
            <w:enabled/>
            <w:calcOnExit/>
            <w:textInput/>
          </w:ffData>
        </w:fldChar>
      </w:r>
      <w:r w:rsidRPr="004235F9" w:rsidR="00C446B9">
        <w:rPr>
          <w:sz w:val="20"/>
        </w:rPr>
        <w:instrText xml:space="preserve"> FORMTEXT </w:instrText>
      </w:r>
      <w:r w:rsidRPr="004235F9" w:rsidR="00C446B9">
        <w:rPr>
          <w:sz w:val="20"/>
        </w:rPr>
      </w:r>
      <w:r w:rsidRPr="004235F9" w:rsidR="00C446B9">
        <w:rPr>
          <w:sz w:val="20"/>
        </w:rPr>
        <w:fldChar w:fldCharType="separate"/>
      </w:r>
      <w:r w:rsidRPr="004235F9" w:rsidR="00C446B9">
        <w:rPr>
          <w:sz w:val="20"/>
        </w:rPr>
        <w:t>     </w:t>
      </w:r>
      <w:r w:rsidRPr="004235F9" w:rsidR="00C446B9">
        <w:rPr>
          <w:sz w:val="20"/>
        </w:rPr>
        <w:fldChar w:fldCharType="end"/>
      </w:r>
    </w:p>
    <w:p w:rsidRPr="004235F9" w:rsidR="00FA06A9" w:rsidP="009F0417" w:rsidRDefault="00FA06A9" w14:paraId="2501B853" w14:textId="4FCAAF0E">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Pr="00ED5B39" w:rsidR="00ED5B39">
        <w:rPr>
          <w:rStyle w:val="EingabeBeschriftung"/>
          <w:i/>
          <w:iCs/>
          <w:color w:val="7F7F7F" w:themeColor="text1" w:themeTint="80"/>
          <w:szCs w:val="18"/>
        </w:rPr>
        <w:t>IBAN</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B317E9" w:rsidP="009F0417" w:rsidRDefault="00BF7598" w14:paraId="4E09157A" w14:textId="46D9D6B6">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Pr="00ED5B39" w:rsid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004948F6" w:rsidP="001E3CD3" w:rsidRDefault="00C55FC1" w14:paraId="4670B550" w14:textId="0BF5BFEB">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Pr="004235F9" w:rsidR="00FA7D47">
        <w:rPr>
          <w:sz w:val="20"/>
        </w:rPr>
        <w:t xml:space="preserve">consortium </w:t>
      </w:r>
      <w:r w:rsidRPr="004235F9">
        <w:rPr>
          <w:sz w:val="20"/>
        </w:rPr>
        <w:t>to the above account. The written agreement of all parties affected must be obtained before any deviation can be made from this rule.</w:t>
      </w:r>
    </w:p>
    <w:p w:rsidRPr="00564903" w:rsidR="001E3CD3" w:rsidP="001E3CD3" w:rsidRDefault="001E3CD3" w14:paraId="345D2D92" w14:textId="77777777">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rsidRPr="001E3CD3" w:rsidR="001E3CD3" w:rsidP="008375A8" w:rsidRDefault="001E3CD3" w14:paraId="30C02CDE" w14:textId="75A9FB4C">
      <w:pPr>
        <w:pStyle w:val="1Einrckung"/>
        <w:spacing w:before="120" w:after="120"/>
        <w:ind w:left="0"/>
        <w:rPr>
          <w:sz w:val="20"/>
          <w:lang w:val="ru-RU"/>
        </w:rPr>
      </w:pPr>
    </w:p>
    <w:p w:rsidR="00C55FC1" w:rsidP="001E3CD3" w:rsidRDefault="004235F9" w14:paraId="47F38B15" w14:textId="5425CDF0">
      <w:pPr>
        <w:pStyle w:val="1Einrckungnummeriert"/>
        <w:spacing w:after="0" w:line="240" w:lineRule="auto"/>
        <w:ind w:left="0"/>
        <w:rPr>
          <w:sz w:val="20"/>
        </w:rPr>
      </w:pPr>
      <w:r w:rsidRPr="004235F9">
        <w:rPr>
          <w:sz w:val="20"/>
        </w:rPr>
        <w:t>The member</w:t>
      </w:r>
      <w:r w:rsidRPr="004235F9" w:rsidR="004948F6">
        <w:rPr>
          <w:sz w:val="20"/>
        </w:rPr>
        <w:t xml:space="preserve"> designated as authorised representative in Section 1 shall be entrusted with the task of general coordination of the consortium. </w:t>
      </w:r>
      <w:r w:rsidR="00C9162D">
        <w:rPr>
          <w:sz w:val="20"/>
        </w:rPr>
        <w:t>They</w:t>
      </w:r>
      <w:r w:rsidRPr="004235F9" w:rsidR="005D31B7">
        <w:rPr>
          <w:sz w:val="20"/>
        </w:rPr>
        <w:t xml:space="preserve"> shall be the sole representative of the </w:t>
      </w:r>
      <w:r w:rsidRPr="004235F9" w:rsidR="00793501">
        <w:rPr>
          <w:sz w:val="20"/>
        </w:rPr>
        <w:t xml:space="preserve">consortium </w:t>
      </w:r>
      <w:r w:rsidRPr="004235F9" w:rsidR="005D31B7">
        <w:rPr>
          <w:sz w:val="20"/>
        </w:rPr>
        <w:t xml:space="preserve">vis-à-vis the client and third parties. Any restrictions to this power of attorney </w:t>
      </w:r>
      <w:r w:rsidRPr="004235F9" w:rsidR="00793501">
        <w:rPr>
          <w:sz w:val="20"/>
        </w:rPr>
        <w:t xml:space="preserve">that may </w:t>
      </w:r>
      <w:r w:rsidRPr="004235F9" w:rsidR="005D31B7">
        <w:rPr>
          <w:sz w:val="20"/>
        </w:rPr>
        <w:t xml:space="preserve">result from the </w:t>
      </w:r>
      <w:r w:rsidRPr="004235F9" w:rsidR="00793501">
        <w:rPr>
          <w:sz w:val="20"/>
        </w:rPr>
        <w:t xml:space="preserve">consortium </w:t>
      </w:r>
      <w:r w:rsidRPr="004235F9" w:rsidR="005D31B7">
        <w:rPr>
          <w:sz w:val="20"/>
        </w:rPr>
        <w:t xml:space="preserve">contract </w:t>
      </w:r>
      <w:r w:rsidRPr="004235F9" w:rsidR="00903E87">
        <w:rPr>
          <w:sz w:val="20"/>
        </w:rPr>
        <w:t>between</w:t>
      </w:r>
      <w:r w:rsidRPr="004235F9" w:rsidR="005D31B7">
        <w:rPr>
          <w:sz w:val="20"/>
        </w:rPr>
        <w:t xml:space="preserve"> the participating members shall be invalid vis-à-vis the client and third parties.</w:t>
      </w:r>
    </w:p>
    <w:p w:rsidRPr="001E3CD3" w:rsidR="001E3CD3" w:rsidP="001E3CD3" w:rsidRDefault="001E3CD3" w14:paraId="7C02B535" w14:textId="77777777">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rsidRPr="001E3CD3" w:rsidR="001E3CD3" w:rsidP="001E3CD3" w:rsidRDefault="001E3CD3" w14:paraId="123D1D5C" w14:textId="77777777">
      <w:pPr>
        <w:pStyle w:val="1Einrckung"/>
        <w:rPr>
          <w:lang w:val="ru-RU"/>
        </w:rPr>
      </w:pPr>
    </w:p>
    <w:p w:rsidRPr="004235F9" w:rsidR="00C55FC1" w:rsidP="00E54C3D" w:rsidRDefault="00C55FC1" w14:paraId="652B8D01" w14:textId="41D3B143">
      <w:pPr>
        <w:pStyle w:val="1Einrckungnummeriert"/>
        <w:spacing w:after="0" w:line="240" w:lineRule="auto"/>
        <w:ind w:left="0"/>
        <w:rPr>
          <w:sz w:val="20"/>
        </w:rPr>
      </w:pPr>
      <w:r w:rsidRPr="004235F9">
        <w:rPr>
          <w:sz w:val="20"/>
        </w:rPr>
        <w:t xml:space="preserve">The power of attorney may only be revoked or withdrawn, and the </w:t>
      </w:r>
      <w:r w:rsidRPr="004235F9" w:rsidR="00903E87">
        <w:rPr>
          <w:sz w:val="20"/>
        </w:rPr>
        <w:t xml:space="preserve">consortium </w:t>
      </w:r>
      <w:r w:rsidRPr="004235F9">
        <w:rPr>
          <w:sz w:val="20"/>
        </w:rPr>
        <w:t>terminated, for important reasons.</w:t>
      </w:r>
    </w:p>
    <w:p w:rsidR="00E54C3D" w:rsidP="00E54C3D" w:rsidRDefault="00E54C3D" w14:paraId="07CBC781" w14:textId="77777777">
      <w:pPr>
        <w:pStyle w:val="1Einrckung"/>
        <w:spacing w:after="0" w:line="240" w:lineRule="auto"/>
        <w:ind w:left="0"/>
        <w:rPr>
          <w:sz w:val="20"/>
        </w:rPr>
      </w:pPr>
    </w:p>
    <w:p w:rsidR="00C55FC1" w:rsidP="00E54C3D" w:rsidRDefault="00C55FC1" w14:paraId="52CD3A2D" w14:textId="09BF37C9">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Pr="004235F9" w:rsidR="00903E87">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rsidRPr="00E54C3D" w:rsidR="00E54C3D" w:rsidP="00E54C3D" w:rsidRDefault="00E54C3D" w14:paraId="2FE7E542" w14:textId="6217BD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rsidRPr="00F40C53" w:rsidR="00E54C3D" w:rsidP="00E54C3D" w:rsidRDefault="00E54C3D" w14:paraId="78344EC8" w14:textId="77777777">
      <w:pPr>
        <w:pStyle w:val="1Einrckung"/>
        <w:spacing w:after="0" w:line="240" w:lineRule="auto"/>
        <w:ind w:left="0"/>
        <w:rPr>
          <w:i/>
          <w:iCs/>
          <w:color w:val="7F7F7F" w:themeColor="text1" w:themeTint="80"/>
          <w:szCs w:val="18"/>
          <w:lang w:val="ru-RU"/>
        </w:rPr>
      </w:pPr>
    </w:p>
    <w:p w:rsidRPr="00E54C3D" w:rsidR="00E54C3D" w:rsidP="00E54C3D" w:rsidRDefault="00E54C3D" w14:paraId="7B78DDEF" w14:textId="1FCF8B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rsidRPr="00E54C3D" w:rsidR="00E54C3D" w:rsidP="008375A8" w:rsidRDefault="00E54C3D" w14:paraId="42DFBBB8" w14:textId="66E720C5">
      <w:pPr>
        <w:pStyle w:val="1Einrckung"/>
        <w:spacing w:before="120" w:after="120"/>
        <w:ind w:left="0"/>
        <w:rPr>
          <w:sz w:val="20"/>
          <w:lang w:val="ru-RU"/>
        </w:rPr>
      </w:pPr>
    </w:p>
    <w:p w:rsidRPr="004235F9" w:rsidR="00C55FC1" w:rsidP="008375A8" w:rsidRDefault="00C55FC1" w14:paraId="263DAFE2" w14:textId="43F1EF25">
      <w:pPr>
        <w:pStyle w:val="1Einrckungnummeriert"/>
        <w:spacing w:before="120" w:after="120"/>
        <w:ind w:left="0"/>
        <w:rPr>
          <w:sz w:val="20"/>
        </w:rPr>
      </w:pPr>
      <w:r w:rsidRPr="004235F9">
        <w:rPr>
          <w:sz w:val="20"/>
        </w:rPr>
        <w:t xml:space="preserve">Legally binding declarations with effect for and against the </w:t>
      </w:r>
      <w:r w:rsidRPr="004235F9" w:rsidR="00903E87">
        <w:rPr>
          <w:sz w:val="20"/>
        </w:rPr>
        <w:t xml:space="preserve">consortium </w:t>
      </w:r>
      <w:r w:rsidRPr="004235F9">
        <w:rPr>
          <w:sz w:val="20"/>
        </w:rPr>
        <w:t xml:space="preserve">shall be made to the member of the </w:t>
      </w:r>
      <w:r w:rsidRPr="004235F9" w:rsidR="00903E87">
        <w:rPr>
          <w:sz w:val="20"/>
        </w:rPr>
        <w:t xml:space="preserve">consortium </w:t>
      </w:r>
      <w:r w:rsidRPr="004235F9">
        <w:rPr>
          <w:sz w:val="20"/>
        </w:rPr>
        <w:t>responsible for general coordination.</w:t>
      </w:r>
    </w:p>
    <w:p w:rsidRPr="004235F9" w:rsidR="00C55FC1" w:rsidP="008375A8" w:rsidRDefault="00C55FC1" w14:paraId="27913B48" w14:textId="704E9AD0">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Pr="004235F9" w:rsidR="00903E87">
        <w:rPr>
          <w:sz w:val="20"/>
        </w:rPr>
        <w:t xml:space="preserve">consortium </w:t>
      </w:r>
      <w:r w:rsidR="00E37BF3">
        <w:rPr>
          <w:sz w:val="20"/>
        </w:rPr>
        <w:t>as given</w:t>
      </w:r>
      <w:r w:rsidRPr="004235F9">
        <w:rPr>
          <w:sz w:val="20"/>
        </w:rPr>
        <w:t xml:space="preserve">; they shall then be deemed to have been received by the </w:t>
      </w:r>
      <w:r w:rsidRPr="004235F9" w:rsidR="00903E87">
        <w:rPr>
          <w:sz w:val="20"/>
        </w:rPr>
        <w:t>consortium</w:t>
      </w:r>
      <w:r w:rsidRPr="004235F9">
        <w:rPr>
          <w:sz w:val="20"/>
        </w:rPr>
        <w:t>.</w:t>
      </w:r>
    </w:p>
    <w:p w:rsidR="00C55FC1" w:rsidP="00E54C3D" w:rsidRDefault="00C55FC1" w14:paraId="099C0C41" w14:textId="572AC3E5">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Pr="004235F9" w:rsidR="00903E87">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Pr="004235F9" w:rsidR="00903E87">
        <w:rPr>
          <w:sz w:val="20"/>
        </w:rPr>
        <w:t xml:space="preserve">consortium </w:t>
      </w:r>
      <w:r w:rsidRPr="004235F9">
        <w:rPr>
          <w:sz w:val="20"/>
        </w:rPr>
        <w:t>is submitted to it or, in the case of a</w:t>
      </w:r>
      <w:r w:rsidRPr="004235F9" w:rsidR="00903E87">
        <w:rPr>
          <w:sz w:val="20"/>
        </w:rPr>
        <w:t xml:space="preserve"> consortium</w:t>
      </w:r>
      <w:r w:rsidRPr="004235F9">
        <w:rPr>
          <w:sz w:val="20"/>
        </w:rPr>
        <w:t xml:space="preserve"> with two members, evidence is provided that the written revocation or the written declaration of withdrawal has been received by the member affected.</w:t>
      </w:r>
    </w:p>
    <w:p w:rsidRPr="00E54C3D" w:rsidR="00E54C3D" w:rsidP="00E54C3D" w:rsidRDefault="00E54C3D" w14:paraId="6B355F5D" w14:textId="6382DBBE">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rsidRPr="00E54C3D" w:rsidR="00E54C3D" w:rsidP="00E54C3D" w:rsidRDefault="00E54C3D" w14:paraId="64869370" w14:textId="77777777">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rsidRPr="00E54C3D" w:rsidR="00E54C3D" w:rsidP="00E54C3D" w:rsidRDefault="00E54C3D" w14:paraId="356AD7EC" w14:textId="18F3C691">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rsidRPr="00E54C3D" w:rsidR="00E54C3D" w:rsidP="008375A8" w:rsidRDefault="00E54C3D" w14:paraId="424F9156" w14:textId="77777777">
      <w:pPr>
        <w:pStyle w:val="1Einrckung"/>
        <w:spacing w:before="120" w:after="120"/>
        <w:ind w:left="0"/>
        <w:rPr>
          <w:sz w:val="20"/>
          <w:lang w:val="ru-RU"/>
        </w:rPr>
      </w:pPr>
    </w:p>
    <w:p w:rsidR="00C55FC1" w:rsidP="008375A8" w:rsidRDefault="00C55FC1" w14:paraId="428EDDF3" w14:textId="1EAA0FF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Pr="004235F9" w:rsidR="00903E87">
        <w:rPr>
          <w:sz w:val="20"/>
        </w:rPr>
        <w:t>consortium</w:t>
      </w:r>
      <w:r w:rsidRPr="004235F9">
        <w:rPr>
          <w:sz w:val="20"/>
        </w:rPr>
        <w:t xml:space="preserve">. The members originally participating in the </w:t>
      </w:r>
      <w:r w:rsidRPr="004235F9" w:rsidR="00903E87">
        <w:rPr>
          <w:sz w:val="20"/>
        </w:rPr>
        <w:t xml:space="preserve">consortium </w:t>
      </w:r>
      <w:r w:rsidRPr="004235F9">
        <w:rPr>
          <w:sz w:val="20"/>
        </w:rPr>
        <w:t xml:space="preserve">shall be jointly and severally liable for the performance of these obligations; the same shall apply should they withdraw from the </w:t>
      </w:r>
      <w:r w:rsidRPr="004235F9" w:rsidR="00903E87">
        <w:rPr>
          <w:sz w:val="20"/>
        </w:rPr>
        <w:t>consortium</w:t>
      </w:r>
      <w:r w:rsidRPr="004235F9">
        <w:rPr>
          <w:sz w:val="20"/>
        </w:rPr>
        <w:t xml:space="preserve">. Legally significant facts and events shall have an effect for and against all members of the </w:t>
      </w:r>
      <w:r w:rsidRPr="004235F9" w:rsidR="0057383E">
        <w:rPr>
          <w:sz w:val="20"/>
        </w:rPr>
        <w:t xml:space="preserve">consortium </w:t>
      </w:r>
      <w:r w:rsidRPr="004235F9">
        <w:rPr>
          <w:sz w:val="20"/>
        </w:rPr>
        <w:t xml:space="preserve">(cf. </w:t>
      </w:r>
      <w:r w:rsidR="00252124">
        <w:rPr>
          <w:sz w:val="20"/>
        </w:rPr>
        <w:t>s</w:t>
      </w:r>
      <w:r w:rsidRPr="004235F9">
        <w:rPr>
          <w:sz w:val="20"/>
        </w:rPr>
        <w:t>ections 422-425 BGB).</w:t>
      </w:r>
    </w:p>
    <w:p w:rsidRPr="00570A86" w:rsidR="00570A86" w:rsidP="00570A86" w:rsidRDefault="00570A86" w14:paraId="09003377" w14:textId="77777777">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rsidRPr="00570A86" w:rsidR="00570A86" w:rsidP="00570A86" w:rsidRDefault="00570A86" w14:paraId="78632AA4" w14:textId="67C32369">
      <w:pPr>
        <w:pStyle w:val="1Einrckung"/>
        <w:ind w:left="0"/>
        <w:rPr>
          <w:lang w:val="en-US"/>
        </w:rPr>
      </w:pPr>
    </w:p>
    <w:p w:rsidRPr="00FE0D1A" w:rsidR="00C55FC1" w:rsidP="008375A8" w:rsidRDefault="00C55FC1" w14:paraId="7DE57FED" w14:textId="0855BAFE">
      <w:pPr>
        <w:pStyle w:val="1Einrckungnummeriert"/>
        <w:spacing w:before="120" w:after="120"/>
        <w:ind w:left="0"/>
        <w:rPr>
          <w:sz w:val="20"/>
        </w:rPr>
      </w:pPr>
      <w:r w:rsidRPr="004235F9">
        <w:rPr>
          <w:sz w:val="20"/>
        </w:rPr>
        <w:t xml:space="preserve">Should the </w:t>
      </w:r>
      <w:r w:rsidRPr="004235F9" w:rsidR="0057383E">
        <w:rPr>
          <w:sz w:val="20"/>
        </w:rPr>
        <w:t xml:space="preserve">consortium </w:t>
      </w:r>
      <w:r w:rsidRPr="004235F9">
        <w:rPr>
          <w:sz w:val="20"/>
        </w:rPr>
        <w:t xml:space="preserve">be dissolved or should one member of the </w:t>
      </w:r>
      <w:r w:rsidRPr="004235F9" w:rsidR="0057383E">
        <w:rPr>
          <w:sz w:val="20"/>
        </w:rPr>
        <w:t xml:space="preserve">consortium </w:t>
      </w:r>
      <w:r w:rsidRPr="004235F9">
        <w:rPr>
          <w:sz w:val="20"/>
        </w:rPr>
        <w:t xml:space="preserve">inform the client that it has withdrawn from the </w:t>
      </w:r>
      <w:r w:rsidRPr="004235F9" w:rsidR="0057383E">
        <w:rPr>
          <w:sz w:val="20"/>
        </w:rPr>
        <w:t xml:space="preserve">consortium </w:t>
      </w:r>
      <w:r w:rsidRPr="004235F9">
        <w:rPr>
          <w:sz w:val="20"/>
        </w:rPr>
        <w:t xml:space="preserve">or that the </w:t>
      </w:r>
      <w:r w:rsidRPr="004235F9" w:rsidR="0057383E">
        <w:rPr>
          <w:sz w:val="20"/>
        </w:rPr>
        <w:t xml:space="preserve">consortium </w:t>
      </w:r>
      <w:r w:rsidRPr="004235F9">
        <w:rPr>
          <w:sz w:val="20"/>
        </w:rPr>
        <w:t xml:space="preserve">has been terminated, this shall entitle the client to terminate this present contract pursuant to </w:t>
      </w:r>
      <w:r w:rsidRPr="00FE0D1A" w:rsidR="00252124">
        <w:rPr>
          <w:sz w:val="20"/>
        </w:rPr>
        <w:t>s</w:t>
      </w:r>
      <w:r w:rsidRPr="00FE0D1A">
        <w:rPr>
          <w:sz w:val="20"/>
        </w:rPr>
        <w:t xml:space="preserve">ection </w:t>
      </w:r>
      <w:r w:rsidR="00BA7F6D">
        <w:rPr>
          <w:sz w:val="20"/>
        </w:rPr>
        <w:t>4</w:t>
      </w:r>
      <w:r w:rsidRPr="00FE0D1A" w:rsidR="00486F8E">
        <w:rPr>
          <w:sz w:val="20"/>
        </w:rPr>
        <w:t xml:space="preserve">.3 </w:t>
      </w:r>
      <w:r w:rsidRPr="00FE0D1A">
        <w:rPr>
          <w:sz w:val="20"/>
        </w:rPr>
        <w:t>of the General Terms and Conditions of Contract for supplying services and work on behalf of the Deutsche Gesellschaft für Internationale Zusammenarbeit (GIZ) GmbH.</w:t>
      </w:r>
    </w:p>
    <w:p w:rsidRPr="004235F9" w:rsidR="00C55FC1" w:rsidP="008375A8" w:rsidRDefault="00C55FC1" w14:paraId="6869A054" w14:textId="22416C02">
      <w:pPr>
        <w:pStyle w:val="1Einrckung"/>
        <w:spacing w:before="120" w:after="120"/>
        <w:ind w:left="0"/>
        <w:rPr>
          <w:sz w:val="20"/>
        </w:rPr>
      </w:pPr>
      <w:r w:rsidRPr="00FE0D1A">
        <w:rPr>
          <w:sz w:val="20"/>
        </w:rPr>
        <w:t xml:space="preserve">In the case outlined above, the </w:t>
      </w:r>
      <w:r w:rsidRPr="00FE0D1A" w:rsidR="0057383E">
        <w:rPr>
          <w:sz w:val="20"/>
        </w:rPr>
        <w:t xml:space="preserve">consortium </w:t>
      </w:r>
      <w:r w:rsidRPr="00FE0D1A">
        <w:rPr>
          <w:sz w:val="20"/>
        </w:rPr>
        <w:t xml:space="preserve">shall be deemed to be responsible for the reason for termination (Section </w:t>
      </w:r>
      <w:r w:rsidR="00BA7F6D">
        <w:rPr>
          <w:sz w:val="20"/>
        </w:rPr>
        <w:t>4</w:t>
      </w:r>
      <w:r w:rsidRPr="00FE0D1A" w:rsidR="00486F8E">
        <w:rPr>
          <w:sz w:val="20"/>
        </w:rPr>
        <w:t>.3.2</w:t>
      </w:r>
      <w:r w:rsidRPr="00FE0D1A">
        <w:rPr>
          <w:sz w:val="20"/>
        </w:rPr>
        <w:t xml:space="preserve"> of the General Terms</w:t>
      </w:r>
      <w:r w:rsidRPr="004235F9">
        <w:rPr>
          <w:sz w:val="20"/>
        </w:rPr>
        <w:t xml:space="preserve"> and Conditions of Contract).</w:t>
      </w:r>
    </w:p>
    <w:p w:rsidRPr="00624E94" w:rsidR="00624E94" w:rsidP="00624E94" w:rsidRDefault="00624E94" w14:paraId="6185CB8A" w14:textId="4EDB735E">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rsidRPr="00624E94" w:rsidR="00624E94" w:rsidP="00624E94" w:rsidRDefault="00624E94" w14:paraId="3E279233" w14:textId="77777777">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rsidRPr="00624E94" w:rsidR="00624E94" w:rsidP="00A303EA" w:rsidRDefault="00624E94" w14:paraId="5245CB00" w14:textId="0F207D21">
      <w:pPr>
        <w:pStyle w:val="1Einrckung"/>
        <w:ind w:left="0"/>
        <w:rPr>
          <w:sz w:val="20"/>
          <w:lang w:val="ru-RU"/>
        </w:rPr>
        <w:sectPr w:rsidRPr="00624E94" w:rsidR="00624E94" w:rsidSect="00172EE2">
          <w:headerReference w:type="default" r:id="rId11"/>
          <w:footerReference w:type="default" r:id="rId12"/>
          <w:headerReference w:type="first" r:id="rId13"/>
          <w:footerReference w:type="first" r:id="rId14"/>
          <w:type w:val="continuous"/>
          <w:pgSz w:w="11907" w:h="16840" w:orient="portrait" w:code="9"/>
          <w:pgMar w:top="2552" w:right="851" w:bottom="1134" w:left="1134" w:header="425" w:footer="454" w:gutter="0"/>
          <w:cols w:space="720"/>
          <w:titlePg/>
          <w:docGrid w:linePitch="299"/>
        </w:sectPr>
      </w:pPr>
    </w:p>
    <w:p w:rsidRPr="00624E94" w:rsidR="009F0417" w:rsidP="00A303EA" w:rsidRDefault="009F0417" w14:paraId="1B92C619" w14:textId="77777777">
      <w:pPr>
        <w:pStyle w:val="1Einrckung"/>
        <w:ind w:left="0"/>
        <w:rPr>
          <w:sz w:val="20"/>
          <w:lang w:val="ru-RU"/>
        </w:rPr>
      </w:pPr>
    </w:p>
    <w:p w:rsidRPr="00624E94" w:rsidR="009F0417" w:rsidP="00A303EA" w:rsidRDefault="009F0417" w14:paraId="6792E447" w14:textId="2D61CA18">
      <w:pPr>
        <w:pStyle w:val="1Einrckung"/>
        <w:ind w:left="0"/>
        <w:rPr>
          <w:lang w:val="ru-RU"/>
        </w:rPr>
        <w:sectPr w:rsidRPr="00624E94" w:rsidR="009F0417" w:rsidSect="004A4885">
          <w:pgSz w:w="11907" w:h="16840" w:orient="portrait"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rsidTr="000224EE" w14:paraId="38AAD8DB" w14:textId="77777777">
        <w:trPr>
          <w:cantSplit/>
        </w:trPr>
        <w:tc>
          <w:tcPr>
            <w:tcW w:w="4665" w:type="dxa"/>
            <w:tcMar>
              <w:left w:w="0" w:type="dxa"/>
              <w:right w:w="0" w:type="dxa"/>
            </w:tcMar>
          </w:tcPr>
          <w:p w:rsidR="00DF1F00" w:rsidP="000224EE" w:rsidRDefault="00DF1F00" w14:paraId="42382675"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7F282720" w14:textId="57EEDAAD">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4271F88D" w14:textId="77777777">
            <w:pPr>
              <w:spacing w:after="20"/>
              <w:rPr>
                <w:b/>
                <w:bCs/>
                <w:sz w:val="18"/>
              </w:rPr>
            </w:pPr>
          </w:p>
        </w:tc>
        <w:tc>
          <w:tcPr>
            <w:tcW w:w="284" w:type="dxa"/>
            <w:vMerge w:val="restart"/>
          </w:tcPr>
          <w:p w:rsidR="00DF1F00" w:rsidP="000224EE" w:rsidRDefault="00DF1F00" w14:paraId="295911DD" w14:textId="77777777">
            <w:pPr>
              <w:spacing w:before="60" w:after="20"/>
              <w:ind w:left="573" w:hanging="573"/>
              <w:rPr>
                <w:b/>
                <w:bCs/>
                <w:sz w:val="18"/>
              </w:rPr>
            </w:pPr>
          </w:p>
        </w:tc>
        <w:tc>
          <w:tcPr>
            <w:tcW w:w="5103" w:type="dxa"/>
          </w:tcPr>
          <w:p w:rsidR="00DF1F00" w:rsidP="000224EE" w:rsidRDefault="00DF1F00" w14:paraId="590F208D"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3460B630" w14:textId="377D58B9">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rsidRPr="00DA01CF" w:rsidR="00DF1F00" w:rsidP="000224EE" w:rsidRDefault="00DF1F00" w14:paraId="7D3A17AA" w14:textId="77777777">
            <w:pPr>
              <w:spacing w:after="20"/>
              <w:rPr>
                <w:b/>
                <w:bCs/>
                <w:sz w:val="18"/>
              </w:rPr>
            </w:pPr>
          </w:p>
        </w:tc>
      </w:tr>
      <w:tr w:rsidRPr="00835A8A" w:rsidR="00DF1F00" w:rsidTr="000224EE" w14:paraId="75F4FF34" w14:textId="77777777">
        <w:trPr>
          <w:cantSplit/>
        </w:trPr>
        <w:tc>
          <w:tcPr>
            <w:tcW w:w="4665" w:type="dxa"/>
            <w:tcBorders>
              <w:bottom w:val="single" w:color="auto" w:sz="4" w:space="0"/>
            </w:tcBorders>
            <w:tcMar>
              <w:left w:w="0" w:type="dxa"/>
              <w:right w:w="0" w:type="dxa"/>
            </w:tcMar>
          </w:tcPr>
          <w:p w:rsidR="00DF1F00" w:rsidP="000224EE" w:rsidRDefault="00DF1F00" w14:paraId="0D4E2C64"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A57D51" w:rsidR="00DF1F00" w:rsidP="000224EE" w:rsidRDefault="00DF1F00" w14:paraId="0B09C236" w14:textId="77777777">
            <w:pPr>
              <w:spacing w:after="20"/>
              <w:rPr>
                <w:b/>
                <w:bCs/>
                <w:lang w:val="en-US"/>
              </w:rPr>
            </w:pPr>
          </w:p>
        </w:tc>
        <w:tc>
          <w:tcPr>
            <w:tcW w:w="284" w:type="dxa"/>
            <w:vMerge/>
          </w:tcPr>
          <w:p w:rsidRPr="00A57D51" w:rsidR="00DF1F00" w:rsidP="000224EE" w:rsidRDefault="00DF1F00" w14:paraId="106C48D8"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253334ED"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38823340" w14:textId="77777777">
            <w:pPr>
              <w:spacing w:after="20"/>
              <w:rPr>
                <w:b/>
                <w:bCs/>
                <w:lang w:val="en-US"/>
              </w:rPr>
            </w:pPr>
          </w:p>
        </w:tc>
      </w:tr>
      <w:tr w:rsidRPr="0033353C" w:rsidR="00966C39" w:rsidTr="000224EE" w14:paraId="177A706C" w14:textId="77777777">
        <w:trPr>
          <w:cantSplit/>
        </w:trPr>
        <w:tc>
          <w:tcPr>
            <w:tcW w:w="4665" w:type="dxa"/>
            <w:tcBorders>
              <w:top w:val="single" w:color="auto" w:sz="4" w:space="0"/>
            </w:tcBorders>
            <w:tcMar>
              <w:left w:w="0" w:type="dxa"/>
              <w:right w:w="0" w:type="dxa"/>
            </w:tcMar>
          </w:tcPr>
          <w:p w:rsidR="00966C39" w:rsidP="00966C39" w:rsidRDefault="00966C39" w14:paraId="7497420E"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7AE1982E" w14:textId="0031D2C8">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52EF6FBE" w14:textId="3B98262B">
            <w:pPr>
              <w:rPr>
                <w:lang w:val="ru-RU"/>
              </w:rPr>
            </w:pPr>
          </w:p>
        </w:tc>
        <w:tc>
          <w:tcPr>
            <w:tcW w:w="284" w:type="dxa"/>
            <w:vMerge/>
          </w:tcPr>
          <w:p w:rsidRPr="00966C39" w:rsidR="00966C39" w:rsidP="00966C39" w:rsidRDefault="00966C39" w14:paraId="469E9D9F"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0AFC2B88"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071EC7D1"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4E11AF2F" w14:textId="74841A91">
            <w:pPr>
              <w:pStyle w:val="U-Bezeichn"/>
              <w:keepNext/>
              <w:ind w:left="6"/>
              <w:rPr>
                <w:sz w:val="18"/>
                <w:lang w:val="ru-RU"/>
              </w:rPr>
            </w:pPr>
          </w:p>
        </w:tc>
      </w:tr>
      <w:tr w:rsidR="00DF1F00" w:rsidTr="000224EE" w14:paraId="2EF9161B" w14:textId="77777777">
        <w:trPr>
          <w:cantSplit/>
        </w:trPr>
        <w:tc>
          <w:tcPr>
            <w:tcW w:w="4665" w:type="dxa"/>
            <w:tcMar>
              <w:left w:w="0" w:type="dxa"/>
              <w:right w:w="0" w:type="dxa"/>
            </w:tcMar>
          </w:tcPr>
          <w:p w:rsidRPr="00966C39" w:rsidR="00B1671C" w:rsidP="000224EE" w:rsidRDefault="00B1671C" w14:paraId="7E745AEC" w14:textId="77777777">
            <w:pPr>
              <w:spacing w:after="20"/>
              <w:rPr>
                <w:noProof/>
                <w:lang w:val="ru-RU"/>
              </w:rPr>
            </w:pPr>
          </w:p>
          <w:p w:rsidR="00DF1F00" w:rsidP="000224EE" w:rsidRDefault="00DF1F00" w14:paraId="25991889" w14:textId="252E5B61">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0469BF9A"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F37A73" w:rsidR="00F37A73" w:rsidP="00F37A73" w:rsidRDefault="00F37A73" w14:paraId="5CFB39D6" w14:textId="1F30CBDF">
            <w:pPr>
              <w:tabs>
                <w:tab w:val="left" w:pos="1836"/>
              </w:tabs>
              <w:rPr>
                <w:sz w:val="18"/>
              </w:rPr>
            </w:pPr>
            <w:r>
              <w:rPr>
                <w:sz w:val="18"/>
              </w:rPr>
              <w:tab/>
            </w:r>
          </w:p>
        </w:tc>
        <w:tc>
          <w:tcPr>
            <w:tcW w:w="284" w:type="dxa"/>
            <w:vMerge w:val="restart"/>
          </w:tcPr>
          <w:p w:rsidR="00DF1F00" w:rsidP="000224EE" w:rsidRDefault="00DF1F00" w14:paraId="2CE6AE12" w14:textId="77777777">
            <w:pPr>
              <w:spacing w:before="60" w:after="20"/>
              <w:ind w:left="573" w:hanging="573"/>
              <w:rPr>
                <w:b/>
                <w:bCs/>
                <w:sz w:val="18"/>
              </w:rPr>
            </w:pPr>
          </w:p>
        </w:tc>
        <w:tc>
          <w:tcPr>
            <w:tcW w:w="5103" w:type="dxa"/>
          </w:tcPr>
          <w:p w:rsidR="00B1671C" w:rsidP="000224EE" w:rsidRDefault="00B1671C" w14:paraId="7D69126F" w14:textId="77777777">
            <w:pPr>
              <w:spacing w:after="20"/>
              <w:rPr>
                <w:noProof/>
              </w:rPr>
            </w:pPr>
          </w:p>
          <w:p w:rsidR="00DF1F00" w:rsidP="000224EE" w:rsidRDefault="00DF1F00" w14:paraId="1D24172F" w14:textId="50D102E6">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67E83176"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1170C9C4" w14:textId="77777777">
            <w:pPr>
              <w:spacing w:after="20"/>
              <w:rPr>
                <w:b/>
                <w:bCs/>
                <w:sz w:val="18"/>
              </w:rPr>
            </w:pPr>
          </w:p>
        </w:tc>
      </w:tr>
      <w:tr w:rsidRPr="00835A8A" w:rsidR="00DF1F00" w:rsidTr="000224EE" w14:paraId="0215F500" w14:textId="77777777">
        <w:trPr>
          <w:cantSplit/>
        </w:trPr>
        <w:tc>
          <w:tcPr>
            <w:tcW w:w="4665" w:type="dxa"/>
            <w:tcBorders>
              <w:bottom w:val="single" w:color="auto" w:sz="4" w:space="0"/>
            </w:tcBorders>
            <w:tcMar>
              <w:left w:w="0" w:type="dxa"/>
              <w:right w:w="0" w:type="dxa"/>
            </w:tcMar>
          </w:tcPr>
          <w:p w:rsidR="00DF1F00" w:rsidP="000224EE" w:rsidRDefault="00DF1F00" w14:paraId="24D1E29A"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F37A73" w:rsidR="00F37A73" w:rsidP="00F37A73" w:rsidRDefault="00F37A73" w14:paraId="22EEEACA" w14:textId="77777777">
            <w:pPr>
              <w:rPr>
                <w:lang w:val="en-US"/>
              </w:rPr>
            </w:pPr>
          </w:p>
        </w:tc>
        <w:tc>
          <w:tcPr>
            <w:tcW w:w="284" w:type="dxa"/>
            <w:vMerge/>
          </w:tcPr>
          <w:p w:rsidRPr="00A57D51" w:rsidR="00DF1F00" w:rsidP="000224EE" w:rsidRDefault="00DF1F00" w14:paraId="42B20DBE"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43C5FB01"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1D3B2C0F" w14:textId="77777777">
            <w:pPr>
              <w:spacing w:after="20"/>
              <w:rPr>
                <w:b/>
                <w:bCs/>
                <w:lang w:val="en-US"/>
              </w:rPr>
            </w:pPr>
          </w:p>
        </w:tc>
      </w:tr>
      <w:tr w:rsidRPr="0033353C" w:rsidR="00966C39" w:rsidTr="000224EE" w14:paraId="4FD4565F" w14:textId="77777777">
        <w:trPr>
          <w:cantSplit/>
        </w:trPr>
        <w:tc>
          <w:tcPr>
            <w:tcW w:w="4665" w:type="dxa"/>
            <w:tcBorders>
              <w:top w:val="single" w:color="auto" w:sz="4" w:space="0"/>
            </w:tcBorders>
            <w:tcMar>
              <w:left w:w="0" w:type="dxa"/>
              <w:right w:w="0" w:type="dxa"/>
            </w:tcMar>
          </w:tcPr>
          <w:p w:rsidR="00966C39" w:rsidP="00966C39" w:rsidRDefault="00966C39" w14:paraId="2A3A757A"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FB9A0F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F64A14C" w14:textId="065FF4AE">
            <w:pPr>
              <w:pStyle w:val="U-Bezeichn"/>
              <w:keepNext/>
              <w:ind w:left="0"/>
              <w:rPr>
                <w:sz w:val="18"/>
                <w:lang w:val="ru-RU"/>
              </w:rPr>
            </w:pPr>
          </w:p>
        </w:tc>
        <w:tc>
          <w:tcPr>
            <w:tcW w:w="284" w:type="dxa"/>
            <w:vMerge/>
          </w:tcPr>
          <w:p w:rsidRPr="00966C39" w:rsidR="00966C39" w:rsidP="00966C39" w:rsidRDefault="00966C39" w14:paraId="728C9F19"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216DF111"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1C5D14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7C085A9" w14:textId="4D145E2E">
            <w:pPr>
              <w:pStyle w:val="U-Bezeichn"/>
              <w:keepNext/>
              <w:ind w:left="6"/>
              <w:rPr>
                <w:sz w:val="18"/>
                <w:lang w:val="ru-RU"/>
              </w:rPr>
            </w:pPr>
          </w:p>
        </w:tc>
      </w:tr>
    </w:tbl>
    <w:p w:rsidRPr="00966C39" w:rsidR="00DF1F00" w:rsidP="009F0417" w:rsidRDefault="00DF1F00" w14:paraId="02278C25" w14:textId="77777777">
      <w:pPr>
        <w:spacing w:before="240"/>
        <w:rPr>
          <w:lang w:val="ru-RU"/>
        </w:rPr>
      </w:pPr>
    </w:p>
    <w:sectPr w:rsidRPr="00966C39" w:rsidR="00DF1F00" w:rsidSect="00211C47">
      <w:type w:val="continuous"/>
      <w:pgSz w:w="11907" w:h="16840" w:orient="portrait"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2E82" w:rsidP="00935DAD" w:rsidRDefault="00902E82" w14:paraId="11E8C73D" w14:textId="77777777">
      <w:pPr>
        <w:spacing w:before="0" w:after="0"/>
      </w:pPr>
      <w:r>
        <w:separator/>
      </w:r>
    </w:p>
  </w:endnote>
  <w:endnote w:type="continuationSeparator" w:id="0">
    <w:p w:rsidR="00902E82" w:rsidP="00935DAD" w:rsidRDefault="00902E82" w14:paraId="144BB1C7"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rsidTr="00CD0FB4" w14:paraId="24A7B0EC" w14:textId="77777777">
      <w:tc>
        <w:tcPr>
          <w:tcW w:w="1572" w:type="pct"/>
        </w:tcPr>
        <w:p w:rsidR="00172EE2" w:rsidP="00172EE2" w:rsidRDefault="00172EE2" w14:paraId="2F27A9A0" w14:textId="3738547C">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rsidR="00172EE2" w:rsidP="00172EE2" w:rsidRDefault="00172EE2" w14:paraId="1FA33DB0"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172EE2" w:rsidP="00172EE2" w:rsidRDefault="00172EE2" w14:paraId="54824541"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172EE2" w:rsidR="00A303EA" w:rsidP="00172EE2" w:rsidRDefault="00A303EA" w14:paraId="4AA2B5CA" w14:textId="4DE04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rsidTr="00CD0FB4" w14:paraId="12632BC0" w14:textId="77777777">
      <w:tc>
        <w:tcPr>
          <w:tcW w:w="1572" w:type="pct"/>
        </w:tcPr>
        <w:p w:rsidR="00357028" w:rsidP="00357028" w:rsidRDefault="00357028" w14:paraId="14D2B67F" w14:textId="081E7BF5">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rsidR="00357028" w:rsidP="00172EE2" w:rsidRDefault="00357028" w14:paraId="72AFEFDD"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357028" w:rsidP="00357028" w:rsidRDefault="00357028" w14:paraId="6291E74C"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357028" w:rsidR="00A303EA" w:rsidP="00357028" w:rsidRDefault="00A303EA" w14:paraId="1B15BBA7" w14:textId="3223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2E82" w:rsidP="00935DAD" w:rsidRDefault="00902E82" w14:paraId="62A2F947" w14:textId="77777777">
      <w:pPr>
        <w:spacing w:before="0" w:after="0"/>
      </w:pPr>
      <w:r>
        <w:separator/>
      </w:r>
    </w:p>
  </w:footnote>
  <w:footnote w:type="continuationSeparator" w:id="0">
    <w:p w:rsidR="00902E82" w:rsidP="00935DAD" w:rsidRDefault="00902E82" w14:paraId="7E5E7079"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33353C" w:rsidR="00A303EA" w:rsidTr="000D10A0" w14:paraId="13BBD170" w14:textId="77777777">
      <w:trPr>
        <w:trHeight w:val="1418"/>
      </w:trPr>
      <w:tc>
        <w:tcPr>
          <w:tcW w:w="6796" w:type="dxa"/>
        </w:tcPr>
        <w:p w:rsidR="00A303EA" w:rsidP="00FA3C21" w:rsidRDefault="00A303EA" w14:paraId="7291831C" w14:textId="77777777">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F40C53" w:rsidR="00ED5B39" w:rsidP="00ED5B39" w:rsidRDefault="00ED5B39" w14:paraId="535FBC90" w14:textId="77777777">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rsidRPr="00F40C53" w:rsidR="00ED5B39" w:rsidP="00ED5B39" w:rsidRDefault="00ED5B39" w14:paraId="536C402F" w14:textId="794CCDF1">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ED5B39" w:rsidR="00A303EA" w:rsidP="00E15DC9" w:rsidRDefault="00A303EA" w14:paraId="7AE73A7D" w14:textId="77777777">
          <w:pPr>
            <w:ind w:left="-4" w:firstLine="4"/>
            <w:jc w:val="right"/>
            <w:rPr>
              <w:lang w:val="ru-RU"/>
            </w:rPr>
          </w:pPr>
        </w:p>
      </w:tc>
    </w:tr>
  </w:tbl>
  <w:p w:rsidRPr="00A95EB1" w:rsidR="00A303EA" w:rsidP="00272577" w:rsidRDefault="00A303EA" w14:paraId="275E6B43" w14:textId="777777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33353C" w:rsidR="00A303EA" w:rsidTr="00E15DC9" w14:paraId="4DE0C1E0" w14:textId="77777777">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rsidR="00C04A6D" w:rsidP="004D1BFA" w:rsidRDefault="00C04A6D" w14:paraId="3E0A0F3E" w14:textId="77777777">
              <w:pPr>
                <w:spacing w:before="0" w:after="0"/>
              </w:pPr>
              <w:r>
                <w:t>CONFIDENTIAL</w:t>
              </w:r>
            </w:p>
          </w:sdtContent>
        </w:sdt>
        <w:p w:rsidR="00A303EA" w:rsidP="004D1BFA" w:rsidRDefault="00A303EA" w14:paraId="27C9629F" w14:textId="77777777">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4D1BFA" w:rsidR="004D1BFA" w:rsidP="00695985" w:rsidRDefault="00695985" w14:paraId="55E99BD9" w14:textId="66CB8F5A">
          <w:pPr>
            <w:rPr>
              <w:b/>
              <w:bCs/>
              <w:i/>
              <w:iCs/>
              <w:color w:val="7F7F7F" w:themeColor="text1" w:themeTint="80"/>
              <w:sz w:val="18"/>
              <w:szCs w:val="18"/>
              <w:lang w:val="ru-RU"/>
            </w:rPr>
          </w:pPr>
          <w:r w:rsidRPr="00695985">
            <w:rPr>
              <w:lang w:val="ru-RU"/>
            </w:rPr>
            <w:t>/</w:t>
          </w:r>
          <w:r w:rsidRPr="00F40C53" w:rsidR="004D1BFA">
            <w:rPr>
              <w:b/>
              <w:bCs/>
              <w:i/>
              <w:iCs/>
              <w:color w:val="7F7F7F" w:themeColor="text1" w:themeTint="80"/>
              <w:sz w:val="24"/>
              <w:szCs w:val="24"/>
              <w:lang w:val="ru-RU"/>
            </w:rPr>
            <w:t>Декларація консорціуму кандидатів/учасників торгів</w:t>
          </w:r>
        </w:p>
        <w:p w:rsidRPr="00F40C53" w:rsidR="004D1BFA" w:rsidP="004D1BFA" w:rsidRDefault="004D1BFA" w14:paraId="24927E31" w14:textId="128597CE">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4D1BFA" w:rsidR="00A303EA" w:rsidP="004D1BFA" w:rsidRDefault="00A303EA" w14:paraId="22FFE429" w14:textId="77777777">
          <w:pPr>
            <w:spacing w:before="0" w:after="0"/>
            <w:ind w:firstLine="4"/>
            <w:jc w:val="right"/>
            <w:rPr>
              <w:lang w:val="ru-RU"/>
            </w:rPr>
          </w:pPr>
        </w:p>
      </w:tc>
    </w:tr>
  </w:tbl>
  <w:p w:rsidRPr="004D1BFA" w:rsidR="00A303EA" w:rsidP="009F0417" w:rsidRDefault="00A303EA" w14:paraId="427A8511" w14:textId="7777777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hint="default" w:ascii="Symbol" w:hAnsi="Symbol"/>
        <w:sz w:val="22"/>
      </w:rPr>
    </w:lvl>
    <w:lvl w:ilvl="1">
      <w:start w:val="1"/>
      <w:numFmt w:val="bullet"/>
      <w:lvlText w:val="o"/>
      <w:lvlJc w:val="left"/>
      <w:pPr>
        <w:ind w:left="1559" w:hanging="425"/>
      </w:pPr>
      <w:rPr>
        <w:rFonts w:hint="default" w:ascii="Courier New" w:hAnsi="Courier New"/>
      </w:rPr>
    </w:lvl>
    <w:lvl w:ilvl="2">
      <w:start w:val="1"/>
      <w:numFmt w:val="bullet"/>
      <w:lvlText w:val=""/>
      <w:lvlJc w:val="left"/>
      <w:pPr>
        <w:ind w:left="1984" w:hanging="425"/>
      </w:pPr>
      <w:rPr>
        <w:rFonts w:hint="default" w:ascii="Wingdings" w:hAnsi="Wingdings"/>
      </w:rPr>
    </w:lvl>
    <w:lvl w:ilvl="3">
      <w:start w:val="1"/>
      <w:numFmt w:val="bullet"/>
      <w:lvlText w:val=""/>
      <w:lvlJc w:val="left"/>
      <w:pPr>
        <w:ind w:left="2409" w:hanging="425"/>
      </w:pPr>
      <w:rPr>
        <w:rFonts w:hint="default" w:ascii="Symbol" w:hAnsi="Symbol"/>
      </w:rPr>
    </w:lvl>
    <w:lvl w:ilvl="4">
      <w:start w:val="1"/>
      <w:numFmt w:val="bullet"/>
      <w:lvlText w:val="o"/>
      <w:lvlJc w:val="left"/>
      <w:pPr>
        <w:ind w:left="2834" w:hanging="425"/>
      </w:pPr>
      <w:rPr>
        <w:rFonts w:hint="default" w:ascii="Courier New" w:hAnsi="Courier New" w:cs="Courier New"/>
      </w:rPr>
    </w:lvl>
    <w:lvl w:ilvl="5">
      <w:start w:val="1"/>
      <w:numFmt w:val="bullet"/>
      <w:lvlText w:val=""/>
      <w:lvlJc w:val="left"/>
      <w:pPr>
        <w:ind w:left="3259" w:hanging="425"/>
      </w:pPr>
      <w:rPr>
        <w:rFonts w:hint="default" w:ascii="Wingdings" w:hAnsi="Wingdings"/>
      </w:rPr>
    </w:lvl>
    <w:lvl w:ilvl="6">
      <w:start w:val="1"/>
      <w:numFmt w:val="bullet"/>
      <w:lvlText w:val=""/>
      <w:lvlJc w:val="left"/>
      <w:pPr>
        <w:ind w:left="3684" w:hanging="425"/>
      </w:pPr>
      <w:rPr>
        <w:rFonts w:hint="default" w:ascii="Symbol" w:hAnsi="Symbol"/>
      </w:rPr>
    </w:lvl>
    <w:lvl w:ilvl="7">
      <w:start w:val="1"/>
      <w:numFmt w:val="bullet"/>
      <w:lvlText w:val="o"/>
      <w:lvlJc w:val="left"/>
      <w:pPr>
        <w:ind w:left="4109" w:hanging="425"/>
      </w:pPr>
      <w:rPr>
        <w:rFonts w:hint="default" w:ascii="Courier New" w:hAnsi="Courier New" w:cs="Courier New"/>
      </w:rPr>
    </w:lvl>
    <w:lvl w:ilvl="8">
      <w:start w:val="1"/>
      <w:numFmt w:val="bullet"/>
      <w:lvlText w:val=""/>
      <w:lvlJc w:val="left"/>
      <w:pPr>
        <w:ind w:left="4534" w:hanging="425"/>
      </w:pPr>
      <w:rPr>
        <w:rFonts w:hint="default" w:ascii="Wingdings" w:hAnsi="Wingdings"/>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hint="default" w:ascii="Wingdings" w:hAnsi="Wingdings"/>
      </w:rPr>
    </w:lvl>
    <w:lvl w:ilvl="1" w:tplc="04070003">
      <w:start w:val="1"/>
      <w:numFmt w:val="bullet"/>
      <w:lvlText w:val="o"/>
      <w:lvlJc w:val="left"/>
      <w:pPr>
        <w:tabs>
          <w:tab w:val="num" w:pos="1080"/>
        </w:tabs>
        <w:ind w:left="1080" w:hanging="360"/>
      </w:pPr>
      <w:rPr>
        <w:rFonts w:hint="default" w:ascii="Courier New" w:hAnsi="Courier New"/>
      </w:rPr>
    </w:lvl>
    <w:lvl w:ilvl="2" w:tplc="04070005" w:tentative="1">
      <w:start w:val="1"/>
      <w:numFmt w:val="bullet"/>
      <w:lvlText w:val=""/>
      <w:lvlJc w:val="left"/>
      <w:pPr>
        <w:tabs>
          <w:tab w:val="num" w:pos="1800"/>
        </w:tabs>
        <w:ind w:left="1800" w:hanging="360"/>
      </w:pPr>
      <w:rPr>
        <w:rFonts w:hint="default" w:ascii="Wingdings" w:hAnsi="Wingdings"/>
      </w:rPr>
    </w:lvl>
    <w:lvl w:ilvl="3" w:tplc="04070001" w:tentative="1">
      <w:start w:val="1"/>
      <w:numFmt w:val="bullet"/>
      <w:lvlText w:val=""/>
      <w:lvlJc w:val="left"/>
      <w:pPr>
        <w:tabs>
          <w:tab w:val="num" w:pos="2520"/>
        </w:tabs>
        <w:ind w:left="2520" w:hanging="360"/>
      </w:pPr>
      <w:rPr>
        <w:rFonts w:hint="default" w:ascii="Symbol" w:hAnsi="Symbol"/>
      </w:rPr>
    </w:lvl>
    <w:lvl w:ilvl="4" w:tplc="04070003" w:tentative="1">
      <w:start w:val="1"/>
      <w:numFmt w:val="bullet"/>
      <w:lvlText w:val="o"/>
      <w:lvlJc w:val="left"/>
      <w:pPr>
        <w:tabs>
          <w:tab w:val="num" w:pos="3240"/>
        </w:tabs>
        <w:ind w:left="3240" w:hanging="360"/>
      </w:pPr>
      <w:rPr>
        <w:rFonts w:hint="default" w:ascii="Courier New" w:hAnsi="Courier New"/>
      </w:rPr>
    </w:lvl>
    <w:lvl w:ilvl="5" w:tplc="04070005" w:tentative="1">
      <w:start w:val="1"/>
      <w:numFmt w:val="bullet"/>
      <w:lvlText w:val=""/>
      <w:lvlJc w:val="left"/>
      <w:pPr>
        <w:tabs>
          <w:tab w:val="num" w:pos="3960"/>
        </w:tabs>
        <w:ind w:left="3960" w:hanging="360"/>
      </w:pPr>
      <w:rPr>
        <w:rFonts w:hint="default" w:ascii="Wingdings" w:hAnsi="Wingdings"/>
      </w:rPr>
    </w:lvl>
    <w:lvl w:ilvl="6" w:tplc="04070001" w:tentative="1">
      <w:start w:val="1"/>
      <w:numFmt w:val="bullet"/>
      <w:lvlText w:val=""/>
      <w:lvlJc w:val="left"/>
      <w:pPr>
        <w:tabs>
          <w:tab w:val="num" w:pos="4680"/>
        </w:tabs>
        <w:ind w:left="4680" w:hanging="360"/>
      </w:pPr>
      <w:rPr>
        <w:rFonts w:hint="default" w:ascii="Symbol" w:hAnsi="Symbol"/>
      </w:rPr>
    </w:lvl>
    <w:lvl w:ilvl="7" w:tplc="04070003" w:tentative="1">
      <w:start w:val="1"/>
      <w:numFmt w:val="bullet"/>
      <w:lvlText w:val="o"/>
      <w:lvlJc w:val="left"/>
      <w:pPr>
        <w:tabs>
          <w:tab w:val="num" w:pos="5400"/>
        </w:tabs>
        <w:ind w:left="5400" w:hanging="360"/>
      </w:pPr>
      <w:rPr>
        <w:rFonts w:hint="default" w:ascii="Courier New" w:hAnsi="Courier New"/>
      </w:rPr>
    </w:lvl>
    <w:lvl w:ilvl="8" w:tplc="0407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hint="default" w:ascii="Symbol" w:hAnsi="Symbol"/>
      </w:rPr>
    </w:lvl>
    <w:lvl w:ilvl="1">
      <w:start w:val="1"/>
      <w:numFmt w:val="bullet"/>
      <w:lvlText w:val="o"/>
      <w:lvlJc w:val="left"/>
      <w:pPr>
        <w:ind w:left="3119" w:hanging="283"/>
      </w:pPr>
      <w:rPr>
        <w:rFonts w:hint="default" w:ascii="Courier New" w:hAnsi="Courier New" w:cs="Courier New"/>
      </w:rPr>
    </w:lvl>
    <w:lvl w:ilvl="2">
      <w:start w:val="1"/>
      <w:numFmt w:val="bullet"/>
      <w:lvlText w:val=""/>
      <w:lvlJc w:val="left"/>
      <w:pPr>
        <w:ind w:left="3403" w:hanging="283"/>
      </w:pPr>
      <w:rPr>
        <w:rFonts w:hint="default" w:ascii="Wingdings" w:hAnsi="Wingdings"/>
      </w:rPr>
    </w:lvl>
    <w:lvl w:ilvl="3">
      <w:start w:val="1"/>
      <w:numFmt w:val="bullet"/>
      <w:lvlText w:val=""/>
      <w:lvlJc w:val="left"/>
      <w:pPr>
        <w:ind w:left="3687" w:hanging="283"/>
      </w:pPr>
      <w:rPr>
        <w:rFonts w:hint="default" w:ascii="Symbol" w:hAnsi="Symbol"/>
      </w:rPr>
    </w:lvl>
    <w:lvl w:ilvl="4">
      <w:start w:val="1"/>
      <w:numFmt w:val="bullet"/>
      <w:lvlText w:val="o"/>
      <w:lvlJc w:val="left"/>
      <w:pPr>
        <w:ind w:left="3971" w:hanging="283"/>
      </w:pPr>
      <w:rPr>
        <w:rFonts w:hint="default" w:ascii="Courier New" w:hAnsi="Courier New" w:cs="Courier New"/>
      </w:rPr>
    </w:lvl>
    <w:lvl w:ilvl="5">
      <w:start w:val="1"/>
      <w:numFmt w:val="bullet"/>
      <w:lvlText w:val=""/>
      <w:lvlJc w:val="left"/>
      <w:pPr>
        <w:ind w:left="4255" w:hanging="283"/>
      </w:pPr>
      <w:rPr>
        <w:rFonts w:hint="default" w:ascii="Wingdings" w:hAnsi="Wingdings"/>
      </w:rPr>
    </w:lvl>
    <w:lvl w:ilvl="6">
      <w:start w:val="1"/>
      <w:numFmt w:val="bullet"/>
      <w:lvlText w:val=""/>
      <w:lvlJc w:val="left"/>
      <w:pPr>
        <w:ind w:left="4539" w:hanging="283"/>
      </w:pPr>
      <w:rPr>
        <w:rFonts w:hint="default" w:ascii="Symbol" w:hAnsi="Symbol"/>
      </w:rPr>
    </w:lvl>
    <w:lvl w:ilvl="7">
      <w:start w:val="1"/>
      <w:numFmt w:val="bullet"/>
      <w:lvlText w:val="o"/>
      <w:lvlJc w:val="left"/>
      <w:pPr>
        <w:ind w:left="4823" w:hanging="283"/>
      </w:pPr>
      <w:rPr>
        <w:rFonts w:hint="default" w:ascii="Courier New" w:hAnsi="Courier New" w:cs="Courier New"/>
      </w:rPr>
    </w:lvl>
    <w:lvl w:ilvl="8">
      <w:start w:val="1"/>
      <w:numFmt w:val="bullet"/>
      <w:lvlText w:val=""/>
      <w:lvlJc w:val="left"/>
      <w:pPr>
        <w:ind w:left="5107" w:hanging="283"/>
      </w:pPr>
      <w:rPr>
        <w:rFonts w:hint="default" w:ascii="Wingdings" w:hAnsi="Wingdings"/>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165"/>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6CB7"/>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12CB"/>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C685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53C"/>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39E2"/>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38F2"/>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36D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 w:val="3288E19F"/>
    <w:rsid w:val="40158F3D"/>
    <w:rsid w:val="46551E31"/>
    <w:rsid w:val="566655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E15DC9"/>
    <w:rPr>
      <w:rFonts w:ascii="Arial" w:hAnsi="Arial"/>
      <w:b/>
      <w:sz w:val="28"/>
      <w:szCs w:val="22"/>
    </w:rPr>
  </w:style>
  <w:style w:type="character" w:styleId="Heading2Char" w:customStyle="1">
    <w:name w:val="Heading 2 Char"/>
    <w:link w:val="Heading2"/>
    <w:rsid w:val="001C3F9E"/>
    <w:rPr>
      <w:rFonts w:ascii="Tahoma" w:hAnsi="Tahoma"/>
      <w:color w:val="4F271C"/>
      <w:sz w:val="32"/>
      <w:szCs w:val="22"/>
      <w:lang w:eastAsia="en-US"/>
    </w:rPr>
  </w:style>
  <w:style w:type="character" w:styleId="Heading3Char" w:customStyle="1">
    <w:name w:val="Heading 3 Char"/>
    <w:link w:val="Heading3"/>
    <w:rsid w:val="001C3F9E"/>
    <w:rPr>
      <w:rFonts w:ascii="Tahoma" w:hAnsi="Tahoma"/>
      <w:color w:val="4F271C"/>
      <w:sz w:val="28"/>
      <w:szCs w:val="23"/>
      <w:lang w:eastAsia="en-US"/>
    </w:rPr>
  </w:style>
  <w:style w:type="character" w:styleId="Heading4Char" w:customStyle="1">
    <w:name w:val="Heading 4 Char"/>
    <w:link w:val="Heading4"/>
    <w:rsid w:val="001C3F9E"/>
    <w:rPr>
      <w:rFonts w:ascii="Tahoma" w:hAnsi="Tahoma"/>
      <w:b/>
      <w:bCs/>
      <w:color w:val="4F271C"/>
      <w:sz w:val="24"/>
      <w:szCs w:val="28"/>
      <w:lang w:eastAsia="en-US"/>
    </w:rPr>
  </w:style>
  <w:style w:type="character" w:styleId="EingabeBeschriftung" w:customStyle="1">
    <w:name w:val="Eingabe Beschriftung"/>
    <w:uiPriority w:val="1"/>
    <w:rsid w:val="00234391"/>
    <w:rPr>
      <w:b/>
      <w:sz w:val="18"/>
    </w:rPr>
  </w:style>
  <w:style w:type="paragraph" w:styleId="U-Bezeichn" w:customStyle="1">
    <w:name w:val="U-Bezeichn"/>
    <w:basedOn w:val="1Einrckung"/>
    <w:next w:val="Normal"/>
    <w:rsid w:val="00745F36"/>
    <w:pPr>
      <w:tabs>
        <w:tab w:val="left" w:pos="5103"/>
      </w:tabs>
    </w:pPr>
    <w:rPr>
      <w:sz w:val="16"/>
    </w:rPr>
  </w:style>
  <w:style w:type="numbering" w:styleId="Aufzhlung" w:customStyle="1">
    <w:name w:val="Aufzählung"/>
    <w:basedOn w:val="NoList"/>
    <w:rsid w:val="001C3F9E"/>
    <w:pPr>
      <w:numPr>
        <w:numId w:val="14"/>
      </w:numPr>
    </w:pPr>
  </w:style>
  <w:style w:type="paragraph" w:styleId="U-Linien" w:customStyle="1">
    <w:name w:val="U-Linien"/>
    <w:basedOn w:val="Eingabe03"/>
    <w:next w:val="U-Bezeichn"/>
    <w:rsid w:val="00745F36"/>
    <w:pPr>
      <w:tabs>
        <w:tab w:val="left" w:leader="dot" w:pos="4536"/>
        <w:tab w:val="left" w:pos="5103"/>
      </w:tabs>
    </w:pPr>
  </w:style>
  <w:style w:type="character" w:styleId="Heading6Char" w:customStyle="1">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styleId="Tabellentext" w:customStyle="1">
    <w:name w:val="Tabellentext"/>
    <w:basedOn w:val="Normal"/>
    <w:link w:val="TabellentextZchn"/>
    <w:qFormat/>
    <w:rsid w:val="00FB5EA0"/>
    <w:pPr>
      <w:spacing w:before="80" w:after="40"/>
      <w:ind w:left="85" w:right="57"/>
    </w:pPr>
  </w:style>
  <w:style w:type="table" w:styleId="GIZStandard" w:customStyle="1">
    <w:name w:val="GIZ Standard"/>
    <w:basedOn w:val="TableNormal"/>
    <w:uiPriority w:val="99"/>
    <w:qFormat/>
    <w:rsid w:val="00C96EE7"/>
    <w:rPr>
      <w:rFonts w:ascii="Arial" w:hAnsi="Arial"/>
    </w:rPr>
    <w:tblPr>
      <w:tblInd w:w="249" w:type="dxa"/>
      <w:tblBorders>
        <w:top w:val="single" w:color="auto" w:sz="12" w:space="0"/>
        <w:bottom w:val="single" w:color="auto" w:sz="12" w:space="0"/>
        <w:insideH w:val="single" w:color="auto" w:sz="4" w:space="0"/>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color="FFFFFF" w:sz="12" w:space="0"/>
        </w:tcBorders>
        <w:shd w:val="clear" w:color="auto" w:fill="EAEAEA"/>
      </w:tcPr>
    </w:tblStylePr>
  </w:style>
  <w:style w:type="paragraph" w:styleId="Hinweis" w:customStyle="1">
    <w:name w:val="Hinweis"/>
    <w:basedOn w:val="Normal"/>
    <w:qFormat/>
    <w:rsid w:val="00C96EE7"/>
    <w:pPr>
      <w:outlineLvl w:val="0"/>
    </w:pPr>
    <w:rPr>
      <w:color w:val="808080"/>
      <w:sz w:val="16"/>
    </w:rPr>
  </w:style>
  <w:style w:type="paragraph" w:styleId="Hkchenliste" w:customStyle="1">
    <w:name w:val="Häkchenliste"/>
    <w:basedOn w:val="Normal"/>
    <w:qFormat/>
    <w:rsid w:val="00C96EE7"/>
    <w:pPr>
      <w:numPr>
        <w:numId w:val="33"/>
      </w:numPr>
      <w:tabs>
        <w:tab w:val="clear" w:pos="360"/>
        <w:tab w:val="left" w:pos="284"/>
      </w:tabs>
      <w:spacing w:before="60" w:after="60"/>
      <w:ind w:left="284" w:hanging="284"/>
    </w:pPr>
    <w:rPr>
      <w:bCs/>
    </w:rPr>
  </w:style>
  <w:style w:type="paragraph" w:styleId="Seitenzahlen" w:customStyle="1">
    <w:name w:val="Seitenzahlen"/>
    <w:basedOn w:val="Normal"/>
    <w:qFormat/>
    <w:rsid w:val="00C96EE7"/>
    <w:pPr>
      <w:ind w:right="170"/>
      <w:jc w:val="right"/>
    </w:pPr>
    <w:rPr>
      <w:sz w:val="18"/>
      <w:szCs w:val="18"/>
    </w:rPr>
  </w:style>
  <w:style w:type="paragraph" w:styleId="Formularnummer" w:customStyle="1">
    <w:name w:val="Formularnummer"/>
    <w:basedOn w:val="Normal"/>
    <w:link w:val="FormularnummerZchn"/>
    <w:rsid w:val="00C96EE7"/>
    <w:pPr>
      <w:tabs>
        <w:tab w:val="center" w:pos="4819"/>
        <w:tab w:val="right" w:pos="9071"/>
      </w:tabs>
      <w:spacing w:before="0" w:after="0"/>
    </w:pPr>
    <w:rPr>
      <w:sz w:val="16"/>
    </w:rPr>
  </w:style>
  <w:style w:type="character" w:styleId="TabellentextZchn" w:customStyle="1">
    <w:name w:val="Tabellentext Zchn"/>
    <w:link w:val="Tabellentext"/>
    <w:rsid w:val="00FB5EA0"/>
    <w:rPr>
      <w:rFonts w:ascii="Arial" w:hAnsi="Arial"/>
      <w:sz w:val="22"/>
      <w:szCs w:val="22"/>
    </w:rPr>
  </w:style>
  <w:style w:type="character" w:styleId="FormularnummerZchn" w:customStyle="1">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styleId="FooterChar" w:customStyle="1">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styleId="HeaderChar" w:customStyle="1">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styleId="BalloonTextChar" w:customStyle="1">
    <w:name w:val="Balloon Text Char"/>
    <w:link w:val="BalloonText"/>
    <w:uiPriority w:val="99"/>
    <w:semiHidden/>
    <w:rsid w:val="0014545D"/>
    <w:rPr>
      <w:rFonts w:cs="Tahoma"/>
      <w:sz w:val="16"/>
      <w:szCs w:val="16"/>
    </w:rPr>
  </w:style>
  <w:style w:type="paragraph" w:styleId="NummerierteEinrckung" w:customStyle="1">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styleId="Tabellengitternetz" w:customStyle="1">
    <w:name w:val="Tabellengitternetz"/>
    <w:basedOn w:val="TableNormal"/>
    <w:uiPriority w:val="59"/>
    <w:rsid w:val="009B46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Einrckung" w:customStyle="1">
    <w:name w:val="1. Einrückung"/>
    <w:basedOn w:val="Normal"/>
    <w:rsid w:val="00211C47"/>
    <w:pPr>
      <w:spacing w:before="0" w:after="240" w:line="312" w:lineRule="auto"/>
      <w:ind w:left="284"/>
      <w:jc w:val="both"/>
    </w:pPr>
    <w:rPr>
      <w:sz w:val="18"/>
      <w:szCs w:val="20"/>
    </w:rPr>
  </w:style>
  <w:style w:type="paragraph" w:styleId="Eingabe" w:customStyle="1">
    <w:name w:val="Eingabe"/>
    <w:basedOn w:val="1Einrckung"/>
    <w:qFormat/>
    <w:rsid w:val="00FF6110"/>
    <w:pPr>
      <w:spacing w:before="240" w:after="0"/>
    </w:pPr>
    <w:rPr>
      <w:sz w:val="22"/>
    </w:rPr>
  </w:style>
  <w:style w:type="paragraph" w:styleId="Einrckung02" w:customStyle="1">
    <w:name w:val="Einrückung 02"/>
    <w:basedOn w:val="1Einrckung"/>
    <w:qFormat/>
    <w:rsid w:val="00B317E9"/>
  </w:style>
  <w:style w:type="paragraph" w:styleId="Eingabe03" w:customStyle="1">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styleId="1Einrckungnummeriert" w:customStyle="1">
    <w:name w:val="1. Einrückung nummeriert"/>
    <w:basedOn w:val="1Einrckung"/>
    <w:next w:val="1Einrckung"/>
    <w:qFormat/>
    <w:rsid w:val="00C55FC1"/>
    <w:pPr>
      <w:numPr>
        <w:numId w:val="39"/>
      </w:numPr>
    </w:pPr>
  </w:style>
  <w:style w:type="paragraph" w:styleId="Eingabe02" w:customStyle="1">
    <w:name w:val="Eingabe 02"/>
    <w:basedOn w:val="Eingabe"/>
    <w:qFormat/>
    <w:rsid w:val="007A2AD1"/>
    <w:pPr>
      <w:tabs>
        <w:tab w:val="left" w:pos="3969"/>
        <w:tab w:val="left" w:leader="dot" w:pos="9922"/>
      </w:tabs>
      <w:jc w:val="left"/>
    </w:pPr>
  </w:style>
  <w:style w:type="paragraph" w:styleId="Eingabe04" w:customStyle="1">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styleId="CommentTextChar" w:customStyle="1">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styleId="CommentSubjectChar" w:customStyle="1">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P="001912CB" w:rsidRDefault="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436D3"/>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4B0BA-0312-409E-93AA-0F22EB1282EC}"/>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bewerber-bieter-arbeitsgemeinschafts-erklaerung-en.docx; Stand 12/2025</dc:title>
  <dc:creator/>
  <lastModifiedBy>Burlak, Iryna GIZ UA</lastModifiedBy>
  <revision>29</revision>
  <dcterms:created xsi:type="dcterms:W3CDTF">2025-12-19T14:19:00.0000000Z</dcterms:created>
  <dcterms:modified xsi:type="dcterms:W3CDTF">2026-06-03T12:22:41.6842949Z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